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Публичный доклад директора школы — это открытый разговор   о результатах, достижениях, потенциале, проблемах и перспективах развития. Мы уверены, что ответственность за качество образования обеспечивается через максимальную открытость и прозрачность информации о происходящих в школе процессах. Кому готовился и предназначался  этот отчет: родители, ученики, социальные партнеры, общественность микрорайона и города Казани.</w:t>
      </w:r>
    </w:p>
    <w:p w:rsidR="009D1480" w:rsidRPr="009D1480" w:rsidRDefault="009D1480" w:rsidP="009D14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доклада учитывались приоритетные направления модернизации Российского образования, основные направления развития муниципальной системы образования, сложившиеся традиции социокультурного развития региона. 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Публичный доклад составлен на основе мониторинговых исследований учреждения, анализа внутренней и внешней среды образовательного учреждения, анализа работы образовательной и воспитательной системы за отчетный период. В подготовке доклада принимали участие представители всех участников образовательного процесса.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Представленная информация будет особенно  полезна родителям, чьи дети скоро пойдут    учиться,  с  целью  ознакомления  с  укладом  и традициями нашей школы, условиями обучения  и воспитания, реализуемыми образовательными  программами, а, главное, с какими результатами школа закончила этот учебный год.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Социальные партнеры лучше осознают свою роль в развитии школы, что, несомненно, повысит эффективность их взаимодействия с ней. Обеспечивая  информационную открытость нашего образовательного  учреждения посредством публичного доклада, мы надеемся на увеличение числа  социальных партнеров.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Местной общественности доклад дает представление об активности школы в социуме,  о достижениях школы и ее учащихся, приносящих славу району, городу, республике, а также раскрывает проблемы, требующие активного участия всех заинтересованных сторон.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  учредителя доклад позволяет получить более широкое представление о школе, чем то, которое формируется на основе традиционных форм отчетности, оценить не отдельные достижения или проблемы школы, а эффективность реализации ею стратегии развития.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В 2014-2015  учебном году педагогический коллектив школы работал над</w:t>
      </w:r>
      <w:r w:rsidRPr="009D1480">
        <w:rPr>
          <w:rFonts w:ascii="Times New Roman" w:hAnsi="Times New Roman" w:cs="Times New Roman"/>
          <w:sz w:val="28"/>
          <w:szCs w:val="24"/>
        </w:rPr>
        <w:t xml:space="preserve"> 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>реализацией      основной      цели      общеобразовательной      деятельности,</w:t>
      </w:r>
      <w:r w:rsidRPr="009D1480">
        <w:rPr>
          <w:rFonts w:ascii="Times New Roman" w:hAnsi="Times New Roman" w:cs="Times New Roman"/>
          <w:sz w:val="28"/>
          <w:szCs w:val="24"/>
        </w:rPr>
        <w:t xml:space="preserve"> 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>вытекающих из нее задач и критериев их решения.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Цель   образовательной   деятельности:   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>создание   условий   для   развития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школьника с учетом его возможностей, образовательных потребностей </w:t>
      </w:r>
      <w:proofErr w:type="gram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на</w:t>
      </w:r>
      <w:proofErr w:type="gramEnd"/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основе   использования   </w:t>
      </w:r>
      <w:proofErr w:type="gram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современных</w:t>
      </w:r>
      <w:proofErr w:type="gramEnd"/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   педагогических   и  информационных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технологий.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Задач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>и образовательной деятельности: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1.Усилить личностно ориентирующую направленность образования, совершенствование традиционных и развитие новых педагогических технологий, направленных на развитие индивидуальных возможностей школьников.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2.Обеспечение оптимального уровня квалификации педагогических кадров, необходимого для успешного развития школы.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3.Продолжить формирование банка данных по диагностике и мониторингу учебно-воспитательного процесса.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4.Способствовать    развитию    </w:t>
      </w:r>
      <w:proofErr w:type="gram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нравственной</w:t>
      </w:r>
      <w:proofErr w:type="gramEnd"/>
      <w:r w:rsidRPr="009D1480">
        <w:rPr>
          <w:rFonts w:ascii="Times New Roman" w:hAnsi="Times New Roman" w:cs="Times New Roman"/>
          <w:color w:val="000000"/>
          <w:sz w:val="28"/>
          <w:szCs w:val="24"/>
        </w:rPr>
        <w:t>,     физически    здоровой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личности, способной к творчеству и самоопределению.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 Деятельность педагогического коллектива школы нацелена на обеспечение соблюдения ФЗ «Об образовании в Российской Федерации» по выполнению государственного образовательного стандарта, прав учащихся на доступность, адаптивность образования через личностно ориентированный подход на основе дифференциации учебно-воспитательного процесса; повышение качества образования на основе применения педагогического мониторинга, современных педагогических и информационных технологий.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Давая общую оценку выполнения цели, выдвинутой педагогическим коллективом, мы делаем вывод, что, в целом, она решалась достаточно успешно, но требует дальнейшего развития, о чем свидетельствует анализ выполнения задач. Поставленные задачи остаются актуальными, так как их составляющие являются обязательными элементами развития учебно-воспитательного процесса в школе.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b/>
          <w:i/>
          <w:iCs/>
          <w:color w:val="000000"/>
          <w:sz w:val="28"/>
          <w:szCs w:val="24"/>
        </w:rPr>
        <w:t>Показателями успешности работы школы в 2014 – 2015  учебном году являются: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1. Выполнение ФЗ «Об образовании в Российской Федерации»;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2. Достаточно стабильное качество знаний и успеваемости, что отражено в таблице: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tbl>
      <w:tblPr>
        <w:tblW w:w="976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1"/>
        <w:gridCol w:w="1800"/>
        <w:gridCol w:w="1800"/>
        <w:gridCol w:w="1800"/>
        <w:gridCol w:w="1800"/>
      </w:tblGrid>
      <w:tr w:rsidR="009D1480" w:rsidRPr="009D1480" w:rsidTr="009D1480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Учебный год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2011-2012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2012 - 2013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2013 - 2014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2014-2015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Успеваемость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99,6%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99,6%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99,1%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Качество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47,5%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50%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50,16 %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46%</w:t>
            </w:r>
          </w:p>
        </w:tc>
      </w:tr>
    </w:tbl>
    <w:p w:rsidR="009D1480" w:rsidRDefault="009D1480" w:rsidP="009D1480">
      <w:pPr>
        <w:tabs>
          <w:tab w:val="left" w:pos="6035"/>
        </w:tabs>
        <w:rPr>
          <w:rFonts w:ascii="Times New Roman" w:hAnsi="Times New Roman" w:cs="Times New Roman"/>
          <w:b/>
          <w:sz w:val="28"/>
          <w:szCs w:val="24"/>
        </w:rPr>
      </w:pPr>
    </w:p>
    <w:p w:rsidR="009D1480" w:rsidRPr="009D1480" w:rsidRDefault="009D1480" w:rsidP="009D1480">
      <w:pPr>
        <w:tabs>
          <w:tab w:val="left" w:pos="6035"/>
        </w:tabs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Результаты освоения программ общего образования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tbl>
      <w:tblPr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741"/>
        <w:gridCol w:w="1620"/>
        <w:gridCol w:w="1980"/>
        <w:gridCol w:w="1620"/>
      </w:tblGrid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Наименование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1-4 </w:t>
            </w:r>
            <w:proofErr w:type="spellStart"/>
            <w:r w:rsidRPr="009D14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кл</w:t>
            </w:r>
            <w:proofErr w:type="spellEnd"/>
            <w:r w:rsidRPr="009D14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.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5-9 </w:t>
            </w:r>
            <w:proofErr w:type="spellStart"/>
            <w:r w:rsidRPr="009D14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кл</w:t>
            </w:r>
            <w:proofErr w:type="spellEnd"/>
            <w:r w:rsidRPr="009D14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.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10-11кл.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Всего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4" w:space="0" w:color="auto"/>
            </w:tcBorders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1.Количество </w:t>
            </w:r>
            <w:proofErr w:type="gram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обуча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ю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щихся</w:t>
            </w:r>
            <w:proofErr w:type="gram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 на начало уч. г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да. 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ind w:left="-1013" w:firstLine="101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2.Количество </w:t>
            </w:r>
            <w:proofErr w:type="gram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обуча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ю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щихся</w:t>
            </w:r>
            <w:proofErr w:type="gram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 на конец уч. г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да.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153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183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347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2.1. из них обучались по оценочной системе (кроме 1 классов)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117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183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311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2.2. окончили учебный год на «5» и «4» 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69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66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143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59%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36%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73%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46%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  <w:u w:val="single"/>
              </w:rPr>
              <w:t xml:space="preserve">из них 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отличники 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7,69%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6,01%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18,2%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7,07%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2.3. </w:t>
            </w:r>
            <w:proofErr w:type="gram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переведены</w:t>
            </w:r>
            <w:proofErr w:type="gram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 в следу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ю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щий класс условно, т.е. имеют </w:t>
            </w:r>
            <w:proofErr w:type="spell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академ</w:t>
            </w:r>
            <w:proofErr w:type="spell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. задолжен. 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2.4.оставлены на повто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ный год обучения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- в </w:t>
            </w:r>
            <w:proofErr w:type="spell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т.ч</w:t>
            </w:r>
            <w:proofErr w:type="spell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. по причине пропу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ков уроков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2.5. получили семейное о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б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разование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- самообразование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2.6. Успеваемость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100%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2.7. Качество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59%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36,07%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72,8%</w:t>
            </w: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46%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3.Выбыли в2014/2015 </w:t>
            </w:r>
            <w:proofErr w:type="spell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уч.г</w:t>
            </w:r>
            <w:proofErr w:type="spell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3.1.в спец. </w:t>
            </w:r>
            <w:proofErr w:type="spell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восп</w:t>
            </w:r>
            <w:proofErr w:type="spell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-труд. </w:t>
            </w:r>
            <w:proofErr w:type="spell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р-ия</w:t>
            </w:r>
            <w:proofErr w:type="spell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 и труд</w:t>
            </w:r>
            <w:proofErr w:type="gram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proofErr w:type="gramEnd"/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олонии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3.2. на работу 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 xml:space="preserve">3.3. в </w:t>
            </w: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  <w:u w:val="single"/>
              </w:rPr>
              <w:t xml:space="preserve">УНПО 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3.4.в  ВССОШ и ОСОШ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9D1480" w:rsidRPr="009D1480" w:rsidTr="009D1480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9D1480" w:rsidRPr="009D1480" w:rsidRDefault="009D1480" w:rsidP="009D148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sz w:val="28"/>
                <w:szCs w:val="24"/>
              </w:rPr>
              <w:t>3.5. не трудоустроены</w:t>
            </w:r>
          </w:p>
        </w:tc>
        <w:tc>
          <w:tcPr>
            <w:tcW w:w="1741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</w:tcPr>
          <w:p w:rsidR="009D1480" w:rsidRPr="009D1480" w:rsidRDefault="009D1480" w:rsidP="009D1480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9D1480" w:rsidRPr="009D1480" w:rsidRDefault="009D1480" w:rsidP="009D1480">
      <w:pPr>
        <w:tabs>
          <w:tab w:val="left" w:pos="6035"/>
        </w:tabs>
        <w:rPr>
          <w:rFonts w:ascii="Times New Roman" w:hAnsi="Times New Roman" w:cs="Times New Roman"/>
          <w:b/>
          <w:sz w:val="28"/>
          <w:szCs w:val="24"/>
        </w:rPr>
      </w:pPr>
    </w:p>
    <w:p w:rsidR="009D1480" w:rsidRDefault="009D1480" w:rsidP="009D1480">
      <w:pPr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</w:p>
    <w:p w:rsidR="009D1480" w:rsidRDefault="009D1480" w:rsidP="009D1480">
      <w:pPr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</w:p>
    <w:p w:rsidR="009D1480" w:rsidRDefault="009D1480" w:rsidP="009D1480">
      <w:pPr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</w:p>
    <w:p w:rsidR="009D1480" w:rsidRDefault="009D1480" w:rsidP="009D1480">
      <w:pPr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</w:p>
    <w:p w:rsidR="009D1480" w:rsidRDefault="009D1480" w:rsidP="009D1480">
      <w:pPr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</w:p>
    <w:p w:rsidR="009D1480" w:rsidRDefault="009D1480" w:rsidP="009D1480">
      <w:pPr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</w:p>
    <w:p w:rsidR="009D1480" w:rsidRDefault="009D1480" w:rsidP="009D1480">
      <w:pPr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</w:p>
    <w:p w:rsidR="009D1480" w:rsidRPr="009D1480" w:rsidRDefault="009D1480" w:rsidP="009D1480">
      <w:pPr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b/>
          <w:i/>
          <w:color w:val="000000"/>
          <w:sz w:val="28"/>
          <w:szCs w:val="24"/>
        </w:rPr>
        <w:lastRenderedPageBreak/>
        <w:t>Освоение программы начального, основного, среднего общего образования (отдельно по ступеням обучения)</w:t>
      </w:r>
    </w:p>
    <w:p w:rsidR="009D1480" w:rsidRPr="009D1480" w:rsidRDefault="009D1480" w:rsidP="009D1480">
      <w:pPr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</w:p>
    <w:p w:rsidR="009D1480" w:rsidRPr="009D1480" w:rsidRDefault="009D1480" w:rsidP="009D1480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Начальное образование</w:t>
      </w:r>
    </w:p>
    <w:tbl>
      <w:tblPr>
        <w:tblW w:w="10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36"/>
        <w:gridCol w:w="1414"/>
        <w:gridCol w:w="1414"/>
        <w:gridCol w:w="1414"/>
        <w:gridCol w:w="1414"/>
      </w:tblGrid>
      <w:tr w:rsidR="009D1480" w:rsidRPr="009D1480" w:rsidTr="009D1480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Показатели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2010-2011 уч.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2012-2013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spell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2013-2014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spell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2014-2015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spell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год</w:t>
            </w:r>
          </w:p>
        </w:tc>
      </w:tr>
      <w:tr w:rsidR="009D1480" w:rsidRPr="009D1480" w:rsidTr="009D1480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Процент 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обучающихся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, успешно освоивших данную программу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99,1%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99,1%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</w:tr>
      <w:tr w:rsidR="009D1480" w:rsidRPr="009D1480" w:rsidTr="009D1480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Процент обучающихся, освоивших данную программу на «4» и «5»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60,3%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58%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58,47%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59%</w:t>
            </w:r>
          </w:p>
        </w:tc>
      </w:tr>
    </w:tbl>
    <w:p w:rsidR="009D1480" w:rsidRPr="009D1480" w:rsidRDefault="009D1480" w:rsidP="009D1480">
      <w:pPr>
        <w:rPr>
          <w:rFonts w:ascii="Times New Roman" w:hAnsi="Times New Roman" w:cs="Times New Roman"/>
          <w:i/>
          <w:sz w:val="28"/>
          <w:szCs w:val="24"/>
        </w:rPr>
      </w:pPr>
    </w:p>
    <w:p w:rsidR="009D1480" w:rsidRPr="009D1480" w:rsidRDefault="009D1480" w:rsidP="009D14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4"/>
        </w:rPr>
      </w:pPr>
      <w:r w:rsidRPr="009D1480">
        <w:rPr>
          <w:rFonts w:ascii="Times New Roman" w:hAnsi="Times New Roman" w:cs="Times New Roman"/>
          <w:b/>
          <w:bCs/>
          <w:sz w:val="28"/>
          <w:szCs w:val="24"/>
        </w:rPr>
        <w:t xml:space="preserve">Успеваемость по начальной школе – 100%, что на 0,9 выше прошлого года. Качество – 59 % , </w:t>
      </w:r>
      <w:r w:rsidRPr="009D1480">
        <w:rPr>
          <w:rFonts w:ascii="Times New Roman" w:hAnsi="Times New Roman" w:cs="Times New Roman"/>
          <w:b/>
          <w:bCs/>
          <w:iCs/>
          <w:sz w:val="28"/>
          <w:szCs w:val="24"/>
        </w:rPr>
        <w:t>что на 0,53% выше по сравнению с прошлым учебным годом</w:t>
      </w:r>
      <w:r w:rsidRPr="009D1480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9D1480" w:rsidRDefault="009D1480" w:rsidP="009D1480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jc w:val="center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Основное образование</w:t>
      </w:r>
    </w:p>
    <w:tbl>
      <w:tblPr>
        <w:tblW w:w="10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36"/>
        <w:gridCol w:w="1414"/>
        <w:gridCol w:w="1414"/>
        <w:gridCol w:w="1414"/>
        <w:gridCol w:w="1414"/>
      </w:tblGrid>
      <w:tr w:rsidR="009D1480" w:rsidRPr="009D1480" w:rsidTr="009D1480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Показатели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2010-2011 уч.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2012-2013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.г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од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2013-2014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.г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од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2014-2015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.г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од</w:t>
            </w:r>
            <w:proofErr w:type="spellEnd"/>
          </w:p>
        </w:tc>
      </w:tr>
      <w:tr w:rsidR="009D1480" w:rsidRPr="009D1480" w:rsidTr="009D1480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Процент 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обучающихся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, успешно освоивших данную программу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99,3%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99,4%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</w:tr>
      <w:tr w:rsidR="009D1480" w:rsidRPr="009D1480" w:rsidTr="009D1480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Процент обучающихся, освоивших данную программу на «4» и «5»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40,3%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40,4%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42,7%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36,07%</w:t>
            </w:r>
          </w:p>
        </w:tc>
      </w:tr>
    </w:tbl>
    <w:p w:rsidR="009D1480" w:rsidRPr="009D1480" w:rsidRDefault="009D1480" w:rsidP="009D14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4"/>
        </w:rPr>
      </w:pPr>
    </w:p>
    <w:p w:rsidR="009D1480" w:rsidRPr="009D1480" w:rsidRDefault="009D1480" w:rsidP="009D14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8"/>
          <w:szCs w:val="24"/>
        </w:rPr>
      </w:pPr>
      <w:r w:rsidRPr="009D1480">
        <w:rPr>
          <w:rFonts w:ascii="Times New Roman" w:hAnsi="Times New Roman" w:cs="Times New Roman"/>
          <w:b/>
          <w:bCs/>
          <w:sz w:val="28"/>
          <w:szCs w:val="24"/>
        </w:rPr>
        <w:t xml:space="preserve">Успеваемость по основной школе – 100 %, </w:t>
      </w:r>
      <w:r w:rsidRPr="009D1480">
        <w:rPr>
          <w:rFonts w:ascii="Times New Roman" w:hAnsi="Times New Roman" w:cs="Times New Roman"/>
          <w:b/>
          <w:bCs/>
          <w:iCs/>
          <w:sz w:val="28"/>
          <w:szCs w:val="24"/>
        </w:rPr>
        <w:t>что на 0,6 % выше по сравнению с прошлым годом</w:t>
      </w:r>
    </w:p>
    <w:p w:rsidR="009D1480" w:rsidRPr="009D1480" w:rsidRDefault="009D1480" w:rsidP="009D14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9D1480">
        <w:rPr>
          <w:rFonts w:ascii="Times New Roman" w:hAnsi="Times New Roman" w:cs="Times New Roman"/>
          <w:b/>
          <w:bCs/>
          <w:sz w:val="28"/>
          <w:szCs w:val="24"/>
        </w:rPr>
        <w:t>Качество – 39,07 %, что на 6,7%  ниже по сравнению с прошлогодними показателями.</w:t>
      </w:r>
    </w:p>
    <w:p w:rsidR="009D1480" w:rsidRPr="009D1480" w:rsidRDefault="009D1480" w:rsidP="009D1480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jc w:val="center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lastRenderedPageBreak/>
        <w:t>Среднее (общее</w:t>
      </w:r>
      <w:proofErr w:type="gramStart"/>
      <w:r w:rsidRPr="009D1480">
        <w:rPr>
          <w:rFonts w:ascii="Times New Roman" w:hAnsi="Times New Roman" w:cs="Times New Roman"/>
          <w:sz w:val="28"/>
          <w:szCs w:val="24"/>
        </w:rPr>
        <w:t>)о</w:t>
      </w:r>
      <w:proofErr w:type="gramEnd"/>
      <w:r w:rsidRPr="009D1480">
        <w:rPr>
          <w:rFonts w:ascii="Times New Roman" w:hAnsi="Times New Roman" w:cs="Times New Roman"/>
          <w:sz w:val="28"/>
          <w:szCs w:val="24"/>
        </w:rPr>
        <w:t>бразование</w:t>
      </w: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1501"/>
        <w:gridCol w:w="1501"/>
        <w:gridCol w:w="1501"/>
        <w:gridCol w:w="1501"/>
        <w:gridCol w:w="1501"/>
      </w:tblGrid>
      <w:tr w:rsidR="009D1480" w:rsidRPr="009D1480" w:rsidTr="009D148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Показатели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2010-2011 уч. год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2011-2012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.г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од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2012-2013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spell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год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2013-2014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.г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од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2014-2015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уч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.г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од</w:t>
            </w:r>
            <w:proofErr w:type="spellEnd"/>
          </w:p>
        </w:tc>
      </w:tr>
      <w:tr w:rsidR="009D1480" w:rsidRPr="009D1480" w:rsidTr="009D148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Процент 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обучающихся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, успешно освоивших данную программу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99,3%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</w:tr>
      <w:tr w:rsidR="009D1480" w:rsidRPr="009D1480" w:rsidTr="009D148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Процент обучающихся, освоивших данную программу на «4» и «5»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66,6%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44,4%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75%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58,06%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72,8%</w:t>
            </w:r>
          </w:p>
        </w:tc>
      </w:tr>
    </w:tbl>
    <w:p w:rsidR="009D1480" w:rsidRPr="009D1480" w:rsidRDefault="009D1480" w:rsidP="009D14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9D1480" w:rsidRPr="009D1480" w:rsidRDefault="009D1480" w:rsidP="009D14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9D1480">
        <w:rPr>
          <w:rFonts w:ascii="Times New Roman" w:hAnsi="Times New Roman" w:cs="Times New Roman"/>
          <w:b/>
          <w:bCs/>
          <w:sz w:val="28"/>
          <w:szCs w:val="24"/>
        </w:rPr>
        <w:t>Успеваемость по старшему  звену - 100 %, что на 0,7 выше, чем в прошлом году</w:t>
      </w:r>
    </w:p>
    <w:p w:rsidR="009D1480" w:rsidRPr="009D1480" w:rsidRDefault="009D1480" w:rsidP="009D14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9D1480">
        <w:rPr>
          <w:rFonts w:ascii="Times New Roman" w:hAnsi="Times New Roman" w:cs="Times New Roman"/>
          <w:b/>
          <w:bCs/>
          <w:sz w:val="28"/>
          <w:szCs w:val="24"/>
        </w:rPr>
        <w:t>Качество – 72,8 %, что на 14,74 выше, чем в прошлом году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  <w:t>Анализ эффективности работы за 2014 - 2015 учебный год состоит из следующих разделов: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t>1. Анализ    деятельности,    направленной    на    получение    всеобщего образования.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t>2. Анализ динамики профессионального уровня учителей.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t>3. Анализ методической работы школы.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4. Мониторинг образовательного процесса и </w:t>
      </w:r>
      <w:proofErr w:type="spellStart"/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t>внутришкольное</w:t>
      </w:r>
      <w:proofErr w:type="spellEnd"/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руководство и контроль.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t>5. Анализ итоговой аттестации выпускников школы.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6. Анализ воспитательной деятельности школы.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t>7. Приложения (анализы ШМО)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proofErr w:type="gramStart"/>
      <w:r w:rsidRPr="009D1480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>I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  <w:r w:rsidRPr="009D1480">
        <w:rPr>
          <w:rFonts w:ascii="Times New Roman" w:hAnsi="Times New Roman" w:cs="Times New Roman"/>
          <w:b/>
          <w:color w:val="000000"/>
          <w:sz w:val="28"/>
          <w:szCs w:val="24"/>
        </w:rPr>
        <w:t>Анализ    деятельности,    направленной    на    получение    общего основного   образования.</w:t>
      </w:r>
      <w:proofErr w:type="gramEnd"/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Учебный план школы на 2014-2015 учебный год был составлен на</w:t>
      </w:r>
      <w:r w:rsidRPr="009D1480">
        <w:rPr>
          <w:rFonts w:ascii="Times New Roman" w:hAnsi="Times New Roman" w:cs="Times New Roman"/>
          <w:sz w:val="28"/>
          <w:szCs w:val="24"/>
        </w:rPr>
        <w:t xml:space="preserve"> 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>основе базисного учебного плана и сохранял в необходимом объеме</w:t>
      </w:r>
      <w:r w:rsidRPr="009D1480">
        <w:rPr>
          <w:rFonts w:ascii="Times New Roman" w:hAnsi="Times New Roman" w:cs="Times New Roman"/>
          <w:sz w:val="28"/>
          <w:szCs w:val="24"/>
        </w:rPr>
        <w:t xml:space="preserve"> 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>содержание образования, являющееся обязательным на каждой ступени</w:t>
      </w:r>
      <w:r w:rsidRPr="009D1480">
        <w:rPr>
          <w:rFonts w:ascii="Times New Roman" w:hAnsi="Times New Roman" w:cs="Times New Roman"/>
          <w:sz w:val="28"/>
          <w:szCs w:val="24"/>
        </w:rPr>
        <w:t xml:space="preserve"> 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>обучения.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При составлении учебного плана соблюдалась преемственность между</w:t>
      </w:r>
      <w:r w:rsidRPr="009D1480">
        <w:rPr>
          <w:rFonts w:ascii="Times New Roman" w:hAnsi="Times New Roman" w:cs="Times New Roman"/>
          <w:sz w:val="28"/>
          <w:szCs w:val="24"/>
        </w:rPr>
        <w:t xml:space="preserve"> 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ступенями     обучения     и         классами,     сбалансированность    </w:t>
      </w:r>
      <w:proofErr w:type="gram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между</w:t>
      </w:r>
      <w:proofErr w:type="gramEnd"/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предметными циклами, отдельными предметами.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Уровень   учебной    нагрузки    на   ученика   не    превышал    предельно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допустимого.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Учебный     план     корректировался     в     зависимости     </w:t>
      </w:r>
      <w:proofErr w:type="gram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от</w:t>
      </w:r>
      <w:proofErr w:type="gramEnd"/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     кадровой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обеспеченности.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Школьный    компонент   был   распределен   на   поддержку   предметов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федерального компонента.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Образовательная     программа     школы     и     учебный     план     школы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предусматривает    выполнение    государственной    функции    школы   -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выполнение государственного образовательного стандарта, обеспечение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базового   общего    образования,   общее   развитие   ребенка   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в процессе обучения.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Главным  условием  для  достижения  этих  целей  является  включение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каждого ребенка на каждом учебном занятии в деятельность с учетом его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возможностей и способностей.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Достижение указанных целей обеспечивается поэтапным решением задач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lastRenderedPageBreak/>
        <w:t>школы на каждой ступени обучения.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В 2014-2015 учебном году школа работала в режиме 6-дневной недели, </w:t>
      </w:r>
      <w:proofErr w:type="gram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на</w:t>
      </w:r>
      <w:proofErr w:type="gramEnd"/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конец учебного года обучалось 347 ученика. Отличников - 22, ударников -121.</w:t>
      </w:r>
      <w:r w:rsidRPr="009D1480">
        <w:rPr>
          <w:rFonts w:ascii="Times New Roman" w:hAnsi="Times New Roman" w:cs="Times New Roman"/>
          <w:sz w:val="28"/>
          <w:szCs w:val="24"/>
        </w:rPr>
        <w:t xml:space="preserve"> 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 Оставленных учащихся на повторный курс </w:t>
      </w:r>
      <w:proofErr w:type="gram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обучения по</w:t>
      </w:r>
      <w:r w:rsidRPr="009D1480">
        <w:rPr>
          <w:rFonts w:ascii="Times New Roman" w:hAnsi="Times New Roman" w:cs="Times New Roman"/>
          <w:sz w:val="28"/>
          <w:szCs w:val="24"/>
        </w:rPr>
        <w:t xml:space="preserve"> </w:t>
      </w:r>
      <w:r w:rsidRPr="009D1480">
        <w:rPr>
          <w:rFonts w:ascii="Times New Roman" w:hAnsi="Times New Roman" w:cs="Times New Roman"/>
          <w:color w:val="000000"/>
          <w:sz w:val="28"/>
          <w:szCs w:val="24"/>
        </w:rPr>
        <w:t>итогам</w:t>
      </w:r>
      <w:proofErr w:type="gramEnd"/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 года нет. 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В результате организации в школе работы по выполнению всеобуча (Обход по микрорайону, ежедневный учет посещаемости  и т.п.) в текущем учебном году отсева учеников 1 (</w:t>
      </w:r>
      <w:proofErr w:type="spell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Багиров</w:t>
      </w:r>
      <w:proofErr w:type="spellEnd"/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 Рафаэль переход в ВССОШ по рекомендации КДН).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Одна из задач по совершенствованию учебно-воспитательного процесса с целью предупреждения </w:t>
      </w:r>
      <w:proofErr w:type="spell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неуспешности</w:t>
      </w:r>
      <w:proofErr w:type="spellEnd"/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 школьников является обеспечение единства действий всего педагогического коллектива, направленных на достижение единства обучения и воспитания, установление </w:t>
      </w:r>
      <w:proofErr w:type="spellStart"/>
      <w:r w:rsidRPr="009D1480">
        <w:rPr>
          <w:rFonts w:ascii="Times New Roman" w:hAnsi="Times New Roman" w:cs="Times New Roman"/>
          <w:color w:val="000000"/>
          <w:sz w:val="28"/>
          <w:szCs w:val="24"/>
        </w:rPr>
        <w:t>межпредметных</w:t>
      </w:r>
      <w:proofErr w:type="spellEnd"/>
      <w:r w:rsidRPr="009D1480">
        <w:rPr>
          <w:rFonts w:ascii="Times New Roman" w:hAnsi="Times New Roman" w:cs="Times New Roman"/>
          <w:color w:val="000000"/>
          <w:sz w:val="28"/>
          <w:szCs w:val="24"/>
        </w:rPr>
        <w:t xml:space="preserve"> связей, а также координация действий педагогов с родителями и общественностью.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9D1480">
        <w:rPr>
          <w:rFonts w:ascii="Times New Roman" w:hAnsi="Times New Roman" w:cs="Times New Roman"/>
          <w:b/>
          <w:i/>
          <w:color w:val="000000"/>
          <w:sz w:val="28"/>
          <w:szCs w:val="24"/>
        </w:rPr>
        <w:t>Выработаны рекомендации по предупреждению неуспеваемости учащихся: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1. Всестороннее повышение эффективности каждого урока.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2. Формирование положительного отношения, интереса к учению.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3. Индивидуальный подход к обучению учащихся.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4. Усиление работы с родителями.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В результате этого наблюдается положительная динамика в решении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color w:val="000000"/>
          <w:sz w:val="28"/>
          <w:szCs w:val="24"/>
        </w:rPr>
        <w:t>вопроса о предупреждении неуспеваемости и второгодничества.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9D1480" w:rsidRPr="009D1480" w:rsidRDefault="009D1480" w:rsidP="009D1480">
      <w:pPr>
        <w:pStyle w:val="Default"/>
        <w:rPr>
          <w:rFonts w:ascii="Times New Roman" w:hAnsi="Times New Roman" w:cs="Times New Roman"/>
          <w:i/>
          <w:sz w:val="28"/>
          <w:lang w:eastAsia="ru-RU"/>
        </w:rPr>
      </w:pPr>
      <w:r w:rsidRPr="009D1480">
        <w:rPr>
          <w:rFonts w:ascii="Times New Roman" w:hAnsi="Times New Roman" w:cs="Times New Roman"/>
          <w:i/>
          <w:sz w:val="28"/>
          <w:lang w:eastAsia="ru-RU"/>
        </w:rPr>
        <w:t>- Количество детей, поступивших в 1-ый класс, чел.</w:t>
      </w: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9"/>
        <w:gridCol w:w="2479"/>
        <w:gridCol w:w="2479"/>
        <w:gridCol w:w="2479"/>
      </w:tblGrid>
      <w:tr w:rsidR="009D1480" w:rsidRPr="009D1480" w:rsidTr="009D1480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2011/2012уч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од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2012/2013 уч. год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2013/2014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2014/2015</w:t>
            </w:r>
          </w:p>
        </w:tc>
      </w:tr>
      <w:tr w:rsidR="009D1480" w:rsidRPr="009D1480" w:rsidTr="009D1480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lang w:eastAsia="ru-RU"/>
              </w:rPr>
              <w:t>38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lang w:eastAsia="ru-RU"/>
              </w:rPr>
              <w:t>40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lang w:eastAsia="ru-RU"/>
              </w:rPr>
              <w:t>40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lang w:eastAsia="ru-RU"/>
              </w:rPr>
              <w:t>40</w:t>
            </w:r>
          </w:p>
        </w:tc>
      </w:tr>
    </w:tbl>
    <w:p w:rsidR="009D1480" w:rsidRPr="009D1480" w:rsidRDefault="009D1480" w:rsidP="009D1480">
      <w:pPr>
        <w:rPr>
          <w:rFonts w:ascii="Times New Roman" w:hAnsi="Times New Roman" w:cs="Times New Roman"/>
          <w:sz w:val="28"/>
          <w:szCs w:val="24"/>
        </w:rPr>
      </w:pPr>
    </w:p>
    <w:p w:rsidR="009D1480" w:rsidRDefault="009D1480" w:rsidP="009D1480">
      <w:pPr>
        <w:pStyle w:val="Default"/>
        <w:ind w:firstLine="312"/>
        <w:rPr>
          <w:rFonts w:ascii="Times New Roman" w:hAnsi="Times New Roman" w:cs="Times New Roman"/>
          <w:i/>
          <w:sz w:val="28"/>
        </w:rPr>
      </w:pPr>
    </w:p>
    <w:p w:rsidR="009D1480" w:rsidRPr="009D1480" w:rsidRDefault="009D1480" w:rsidP="009D1480">
      <w:pPr>
        <w:pStyle w:val="Default"/>
        <w:ind w:firstLine="312"/>
        <w:rPr>
          <w:rFonts w:ascii="Times New Roman" w:hAnsi="Times New Roman" w:cs="Times New Roman"/>
          <w:bCs/>
          <w:i/>
          <w:sz w:val="28"/>
        </w:rPr>
      </w:pPr>
      <w:r w:rsidRPr="009D1480">
        <w:rPr>
          <w:rFonts w:ascii="Times New Roman" w:hAnsi="Times New Roman" w:cs="Times New Roman"/>
          <w:i/>
          <w:sz w:val="28"/>
        </w:rPr>
        <w:lastRenderedPageBreak/>
        <w:t>-</w:t>
      </w:r>
      <w:r w:rsidRPr="009D1480">
        <w:rPr>
          <w:rFonts w:ascii="Times New Roman" w:hAnsi="Times New Roman" w:cs="Times New Roman"/>
          <w:bCs/>
          <w:i/>
          <w:sz w:val="28"/>
        </w:rPr>
        <w:t xml:space="preserve"> Прогноз численности обучающихся на 5 лет, чел</w:t>
      </w:r>
    </w:p>
    <w:tbl>
      <w:tblPr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7"/>
        <w:gridCol w:w="1998"/>
        <w:gridCol w:w="1998"/>
        <w:gridCol w:w="1998"/>
        <w:gridCol w:w="1998"/>
      </w:tblGrid>
      <w:tr w:rsidR="009D1480" w:rsidRPr="009D1480" w:rsidTr="009D1480"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2011/2012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2012/2013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2013/2014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2014/2015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2015/2016</w:t>
            </w:r>
          </w:p>
        </w:tc>
      </w:tr>
      <w:tr w:rsidR="009D1480" w:rsidRPr="009D1480" w:rsidTr="009D1480"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375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350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355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360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390</w:t>
            </w:r>
          </w:p>
        </w:tc>
      </w:tr>
    </w:tbl>
    <w:p w:rsidR="009D1480" w:rsidRPr="009D1480" w:rsidRDefault="009D1480" w:rsidP="009D1480">
      <w:pPr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rPr>
          <w:rFonts w:ascii="Times New Roman" w:hAnsi="Times New Roman" w:cs="Times New Roman"/>
          <w:bCs/>
          <w:i/>
          <w:sz w:val="28"/>
          <w:szCs w:val="24"/>
        </w:rPr>
      </w:pPr>
      <w:r w:rsidRPr="009D1480">
        <w:rPr>
          <w:rFonts w:ascii="Times New Roman" w:hAnsi="Times New Roman" w:cs="Times New Roman"/>
          <w:bCs/>
          <w:i/>
          <w:sz w:val="28"/>
          <w:szCs w:val="24"/>
        </w:rPr>
        <w:t xml:space="preserve">      - Доля обучающихся, поступивших в 10-й класс, от выпуска 9-х классов, % (за </w:t>
      </w:r>
      <w:proofErr w:type="gramStart"/>
      <w:r w:rsidRPr="009D1480">
        <w:rPr>
          <w:rFonts w:ascii="Times New Roman" w:hAnsi="Times New Roman" w:cs="Times New Roman"/>
          <w:bCs/>
          <w:i/>
          <w:sz w:val="28"/>
          <w:szCs w:val="24"/>
        </w:rPr>
        <w:t>последние</w:t>
      </w:r>
      <w:proofErr w:type="gramEnd"/>
      <w:r w:rsidRPr="009D1480">
        <w:rPr>
          <w:rFonts w:ascii="Times New Roman" w:hAnsi="Times New Roman" w:cs="Times New Roman"/>
          <w:bCs/>
          <w:i/>
          <w:sz w:val="28"/>
          <w:szCs w:val="24"/>
        </w:rPr>
        <w:t xml:space="preserve"> 4 года)</w:t>
      </w: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9"/>
        <w:gridCol w:w="2479"/>
        <w:gridCol w:w="2479"/>
        <w:gridCol w:w="2479"/>
      </w:tblGrid>
      <w:tr w:rsidR="009D1480" w:rsidRPr="009D1480" w:rsidTr="009D1480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2011/2012уч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од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2012/2013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уч</w:t>
            </w:r>
            <w:proofErr w:type="spellEnd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 год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2013/2014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уч</w:t>
            </w:r>
            <w:proofErr w:type="spellEnd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 год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2014/2015 </w:t>
            </w:r>
            <w:proofErr w:type="spellStart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>уч</w:t>
            </w:r>
            <w:proofErr w:type="spellEnd"/>
            <w:r w:rsidRPr="009D1480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 год</w:t>
            </w:r>
          </w:p>
        </w:tc>
      </w:tr>
      <w:tr w:rsidR="009D1480" w:rsidRPr="009D1480" w:rsidTr="009D1480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sz w:val="28"/>
                <w:lang w:eastAsia="ru-RU"/>
              </w:rPr>
              <w:t>14уч/38,8%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sz w:val="28"/>
                <w:lang w:eastAsia="ru-RU"/>
              </w:rPr>
              <w:t xml:space="preserve">20 </w:t>
            </w:r>
            <w:proofErr w:type="spellStart"/>
            <w:r w:rsidRPr="009D1480">
              <w:rPr>
                <w:rFonts w:ascii="Times New Roman" w:hAnsi="Times New Roman" w:cs="Times New Roman"/>
                <w:sz w:val="28"/>
                <w:lang w:eastAsia="ru-RU"/>
              </w:rPr>
              <w:t>уч</w:t>
            </w:r>
            <w:proofErr w:type="spellEnd"/>
            <w:r w:rsidRPr="009D1480">
              <w:rPr>
                <w:rFonts w:ascii="Times New Roman" w:hAnsi="Times New Roman" w:cs="Times New Roman"/>
                <w:sz w:val="28"/>
                <w:lang w:eastAsia="ru-RU"/>
              </w:rPr>
              <w:t>/42,5%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sz w:val="28"/>
                <w:lang w:eastAsia="ru-RU"/>
              </w:rPr>
              <w:t xml:space="preserve">14 </w:t>
            </w:r>
            <w:proofErr w:type="spellStart"/>
            <w:r w:rsidRPr="009D1480">
              <w:rPr>
                <w:rFonts w:ascii="Times New Roman" w:hAnsi="Times New Roman" w:cs="Times New Roman"/>
                <w:sz w:val="28"/>
                <w:lang w:eastAsia="ru-RU"/>
              </w:rPr>
              <w:t>уч</w:t>
            </w:r>
            <w:proofErr w:type="spellEnd"/>
            <w:r w:rsidRPr="009D1480">
              <w:rPr>
                <w:rFonts w:ascii="Times New Roman" w:hAnsi="Times New Roman" w:cs="Times New Roman"/>
                <w:sz w:val="28"/>
                <w:lang w:eastAsia="ru-RU"/>
              </w:rPr>
              <w:t>/50%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9D1480">
              <w:rPr>
                <w:rFonts w:ascii="Times New Roman" w:hAnsi="Times New Roman" w:cs="Times New Roman"/>
                <w:sz w:val="28"/>
                <w:lang w:eastAsia="ru-RU"/>
              </w:rPr>
              <w:t>-</w:t>
            </w:r>
          </w:p>
        </w:tc>
      </w:tr>
    </w:tbl>
    <w:p w:rsidR="009D1480" w:rsidRPr="009D1480" w:rsidRDefault="009D1480" w:rsidP="009D1480">
      <w:pPr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ind w:left="317"/>
        <w:rPr>
          <w:rFonts w:ascii="Times New Roman" w:hAnsi="Times New Roman" w:cs="Times New Roman"/>
          <w:bCs/>
          <w:i/>
          <w:sz w:val="28"/>
          <w:szCs w:val="24"/>
        </w:rPr>
      </w:pPr>
      <w:r w:rsidRPr="009D1480">
        <w:rPr>
          <w:rFonts w:ascii="Times New Roman" w:hAnsi="Times New Roman" w:cs="Times New Roman"/>
          <w:bCs/>
          <w:i/>
          <w:sz w:val="28"/>
          <w:szCs w:val="24"/>
        </w:rPr>
        <w:t xml:space="preserve">-Доля </w:t>
      </w:r>
      <w:proofErr w:type="gramStart"/>
      <w:r w:rsidRPr="009D1480">
        <w:rPr>
          <w:rFonts w:ascii="Times New Roman" w:hAnsi="Times New Roman" w:cs="Times New Roman"/>
          <w:bCs/>
          <w:i/>
          <w:sz w:val="28"/>
          <w:szCs w:val="24"/>
        </w:rPr>
        <w:t>обучающихся</w:t>
      </w:r>
      <w:proofErr w:type="gramEnd"/>
      <w:r w:rsidRPr="009D1480">
        <w:rPr>
          <w:rFonts w:ascii="Times New Roman" w:hAnsi="Times New Roman" w:cs="Times New Roman"/>
          <w:bCs/>
          <w:i/>
          <w:sz w:val="28"/>
          <w:szCs w:val="24"/>
        </w:rPr>
        <w:t xml:space="preserve">, занимающихся в первую и вторую смены, % </w:t>
      </w:r>
    </w:p>
    <w:p w:rsidR="009D1480" w:rsidRPr="009D1480" w:rsidRDefault="009D1480" w:rsidP="009D1480">
      <w:pPr>
        <w:ind w:left="317"/>
        <w:jc w:val="center"/>
        <w:rPr>
          <w:rFonts w:ascii="Times New Roman" w:hAnsi="Times New Roman" w:cs="Times New Roman"/>
          <w:b/>
          <w:bCs/>
          <w:i/>
          <w:sz w:val="28"/>
          <w:szCs w:val="24"/>
        </w:rPr>
      </w:pPr>
      <w:r w:rsidRPr="009D1480">
        <w:rPr>
          <w:rFonts w:ascii="Times New Roman" w:hAnsi="Times New Roman" w:cs="Times New Roman"/>
          <w:b/>
          <w:bCs/>
          <w:i/>
          <w:sz w:val="28"/>
          <w:szCs w:val="24"/>
        </w:rPr>
        <w:t>В школе только первая смена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2405"/>
        <w:gridCol w:w="2405"/>
        <w:gridCol w:w="2405"/>
      </w:tblGrid>
      <w:tr w:rsidR="009D1480" w:rsidRPr="009D1480" w:rsidTr="009D148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2011/2012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2012/2013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2013/2014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2014/2015</w:t>
            </w:r>
          </w:p>
        </w:tc>
      </w:tr>
      <w:tr w:rsidR="009D1480" w:rsidRPr="009D1480" w:rsidTr="009D148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100%</w:t>
            </w:r>
          </w:p>
        </w:tc>
      </w:tr>
    </w:tbl>
    <w:p w:rsidR="009D1480" w:rsidRPr="009D1480" w:rsidRDefault="009D1480" w:rsidP="009D1480">
      <w:pPr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ind w:left="312"/>
        <w:rPr>
          <w:rFonts w:ascii="Times New Roman" w:hAnsi="Times New Roman" w:cs="Times New Roman"/>
          <w:i/>
          <w:sz w:val="28"/>
          <w:szCs w:val="24"/>
        </w:rPr>
      </w:pPr>
      <w:r w:rsidRPr="009D1480">
        <w:rPr>
          <w:rFonts w:ascii="Times New Roman" w:hAnsi="Times New Roman" w:cs="Times New Roman"/>
          <w:i/>
          <w:sz w:val="28"/>
          <w:szCs w:val="24"/>
        </w:rPr>
        <w:t>-Изменение общей численности обучающихся и числа классов в ОУ (за три года)</w:t>
      </w:r>
    </w:p>
    <w:tbl>
      <w:tblPr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1979"/>
        <w:gridCol w:w="1979"/>
        <w:gridCol w:w="1979"/>
      </w:tblGrid>
      <w:tr w:rsidR="009D1480" w:rsidRPr="009D1480" w:rsidTr="009D14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2012/2013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2013/2014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2014/2015</w:t>
            </w:r>
          </w:p>
        </w:tc>
      </w:tr>
      <w:tr w:rsidR="009D1480" w:rsidRPr="009D1480" w:rsidTr="009D14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Численность </w:t>
            </w:r>
            <w:proofErr w:type="gramStart"/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обучающихся</w:t>
            </w:r>
            <w:proofErr w:type="gram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342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354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347</w:t>
            </w:r>
          </w:p>
        </w:tc>
      </w:tr>
      <w:tr w:rsidR="009D1480" w:rsidRPr="009D1480" w:rsidTr="009D14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Число классов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18</w:t>
            </w:r>
          </w:p>
        </w:tc>
      </w:tr>
    </w:tbl>
    <w:p w:rsidR="009D1480" w:rsidRPr="009D1480" w:rsidRDefault="009D1480" w:rsidP="009D1480">
      <w:pPr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ind w:left="312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i/>
          <w:sz w:val="28"/>
          <w:szCs w:val="24"/>
        </w:rPr>
        <w:t xml:space="preserve">-Выпуск </w:t>
      </w:r>
      <w:proofErr w:type="gramStart"/>
      <w:r w:rsidRPr="009D1480">
        <w:rPr>
          <w:rFonts w:ascii="Times New Roman" w:hAnsi="Times New Roman" w:cs="Times New Roman"/>
          <w:i/>
          <w:sz w:val="28"/>
          <w:szCs w:val="24"/>
        </w:rPr>
        <w:t>обучающихся</w:t>
      </w:r>
      <w:proofErr w:type="gramEnd"/>
      <w:r w:rsidRPr="009D1480">
        <w:rPr>
          <w:rFonts w:ascii="Times New Roman" w:hAnsi="Times New Roman" w:cs="Times New Roman"/>
          <w:i/>
          <w:sz w:val="28"/>
          <w:szCs w:val="24"/>
        </w:rPr>
        <w:t xml:space="preserve"> из школы</w:t>
      </w:r>
      <w:r w:rsidRPr="009D1480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8"/>
        <w:gridCol w:w="2201"/>
        <w:gridCol w:w="2201"/>
        <w:gridCol w:w="2201"/>
      </w:tblGrid>
      <w:tr w:rsidR="009D1480" w:rsidRPr="009D1480" w:rsidTr="009D1480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Показатели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2012-2013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2013/2014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2014/2015</w:t>
            </w:r>
          </w:p>
        </w:tc>
      </w:tr>
      <w:tr w:rsidR="009D1480" w:rsidRPr="009D1480" w:rsidTr="009D1480">
        <w:trPr>
          <w:trHeight w:val="334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9 классы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28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35</w:t>
            </w:r>
          </w:p>
        </w:tc>
      </w:tr>
      <w:tr w:rsidR="009D1480" w:rsidRPr="009D1480" w:rsidTr="009D1480">
        <w:trPr>
          <w:trHeight w:val="552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имеют аттестат особого образца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</w:t>
            </w:r>
          </w:p>
        </w:tc>
      </w:tr>
      <w:tr w:rsidR="009D1480" w:rsidRPr="009D1480" w:rsidTr="009D1480">
        <w:trPr>
          <w:trHeight w:val="362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11 классы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11</w:t>
            </w:r>
          </w:p>
        </w:tc>
      </w:tr>
      <w:tr w:rsidR="009D1480" w:rsidRPr="009D1480" w:rsidTr="009D1480">
        <w:trPr>
          <w:trHeight w:val="341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из них с  медалью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2</w:t>
            </w:r>
          </w:p>
        </w:tc>
      </w:tr>
      <w:tr w:rsidR="009D1480" w:rsidRPr="009D1480" w:rsidTr="009D1480">
        <w:trPr>
          <w:trHeight w:val="552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в том числе: </w:t>
            </w:r>
          </w:p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золотая медаль</w:t>
            </w:r>
          </w:p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республиканская</w:t>
            </w:r>
          </w:p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российская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</w:t>
            </w: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</w:t>
            </w:r>
          </w:p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</w:t>
            </w:r>
          </w:p>
        </w:tc>
      </w:tr>
      <w:tr w:rsidR="009D1480" w:rsidRPr="009D1480" w:rsidTr="009D1480">
        <w:trPr>
          <w:trHeight w:val="384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серебряная медаль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0</w:t>
            </w:r>
          </w:p>
        </w:tc>
      </w:tr>
      <w:tr w:rsidR="009D1480" w:rsidRPr="009D1480" w:rsidTr="009D1480">
        <w:trPr>
          <w:trHeight w:val="185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Без аттестата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0</w:t>
            </w:r>
          </w:p>
        </w:tc>
      </w:tr>
    </w:tbl>
    <w:p w:rsidR="009D1480" w:rsidRPr="009D1480" w:rsidRDefault="009D1480" w:rsidP="009D1480">
      <w:pPr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rPr>
          <w:rFonts w:ascii="Times New Roman" w:hAnsi="Times New Roman" w:cs="Times New Roman"/>
          <w:i/>
          <w:sz w:val="28"/>
          <w:szCs w:val="24"/>
        </w:rPr>
      </w:pPr>
      <w:r w:rsidRPr="009D1480">
        <w:rPr>
          <w:rFonts w:ascii="Times New Roman" w:hAnsi="Times New Roman" w:cs="Times New Roman"/>
          <w:i/>
          <w:sz w:val="28"/>
          <w:szCs w:val="24"/>
        </w:rPr>
        <w:t>Комплектование средней школы: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2093"/>
        <w:gridCol w:w="2093"/>
        <w:gridCol w:w="2093"/>
      </w:tblGrid>
      <w:tr w:rsidR="009D1480" w:rsidRPr="009D1480" w:rsidTr="009D1480"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Выпуск 9 классы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2012-2013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2013/2014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2014/2015</w:t>
            </w:r>
          </w:p>
        </w:tc>
      </w:tr>
      <w:tr w:rsidR="009D1480" w:rsidRPr="009D1480" w:rsidTr="009D1480"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35</w:t>
            </w:r>
          </w:p>
        </w:tc>
      </w:tr>
      <w:tr w:rsidR="009D1480" w:rsidRPr="009D1480" w:rsidTr="009D1480"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Прием в 10 классы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2013-2014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2014/2015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2015/2016</w:t>
            </w:r>
          </w:p>
        </w:tc>
      </w:tr>
      <w:tr w:rsidR="009D1480" w:rsidRPr="009D1480" w:rsidTr="009D1480"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9D1480">
              <w:rPr>
                <w:rFonts w:ascii="Times New Roman" w:hAnsi="Times New Roman" w:cs="Times New Roman"/>
                <w:i/>
                <w:sz w:val="28"/>
                <w:szCs w:val="24"/>
              </w:rPr>
              <w:t>15</w:t>
            </w:r>
          </w:p>
        </w:tc>
      </w:tr>
    </w:tbl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динамики профессионального уровня учителей.</w:t>
      </w:r>
    </w:p>
    <w:p w:rsidR="009D1480" w:rsidRDefault="009D1480" w:rsidP="009D1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Кадры, аттеста</w:t>
      </w:r>
      <w:proofErr w:type="spellStart"/>
      <w:r w:rsidRPr="000A0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ция</w:t>
      </w:r>
      <w:proofErr w:type="spellEnd"/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2014-15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работали 35 педагогических кадров. Из них 4 учителя находятся в декретном отпуске и в отпуске по уходу за ребенком до 3-х лет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2"/>
        <w:gridCol w:w="1417"/>
        <w:gridCol w:w="1435"/>
        <w:gridCol w:w="1415"/>
        <w:gridCol w:w="1415"/>
        <w:gridCol w:w="1616"/>
        <w:gridCol w:w="1260"/>
      </w:tblGrid>
      <w:tr w:rsidR="000A03B3" w:rsidRPr="000A03B3" w:rsidTr="00F801C2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Уч.год</w:t>
            </w:r>
          </w:p>
        </w:tc>
        <w:tc>
          <w:tcPr>
            <w:tcW w:w="1417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Кол-во кадров</w:t>
            </w:r>
          </w:p>
        </w:tc>
        <w:tc>
          <w:tcPr>
            <w:tcW w:w="143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Высш. Кат</w:t>
            </w:r>
          </w:p>
        </w:tc>
        <w:tc>
          <w:tcPr>
            <w:tcW w:w="141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кв.кат.</w:t>
            </w:r>
          </w:p>
        </w:tc>
        <w:tc>
          <w:tcPr>
            <w:tcW w:w="141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кв.кат.</w:t>
            </w:r>
          </w:p>
        </w:tc>
        <w:tc>
          <w:tcPr>
            <w:tcW w:w="1616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Без кат,не прошли сзд</w:t>
            </w:r>
          </w:p>
        </w:tc>
        <w:tc>
          <w:tcPr>
            <w:tcW w:w="1260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Прошли СЗД</w:t>
            </w:r>
          </w:p>
        </w:tc>
      </w:tr>
      <w:tr w:rsidR="000A03B3" w:rsidRPr="000A03B3" w:rsidTr="00F801C2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2012-13</w:t>
            </w:r>
          </w:p>
        </w:tc>
        <w:tc>
          <w:tcPr>
            <w:tcW w:w="1417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143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4- 12%</w:t>
            </w:r>
          </w:p>
        </w:tc>
        <w:tc>
          <w:tcPr>
            <w:tcW w:w="141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14- 42%</w:t>
            </w:r>
          </w:p>
        </w:tc>
        <w:tc>
          <w:tcPr>
            <w:tcW w:w="141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4- 12%</w:t>
            </w:r>
          </w:p>
        </w:tc>
        <w:tc>
          <w:tcPr>
            <w:tcW w:w="1616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– 2%</w:t>
            </w:r>
          </w:p>
        </w:tc>
        <w:tc>
          <w:tcPr>
            <w:tcW w:w="1260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3– 9%</w:t>
            </w:r>
          </w:p>
        </w:tc>
      </w:tr>
      <w:tr w:rsidR="000A03B3" w:rsidRPr="000A03B3" w:rsidTr="00F801C2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2013-14</w:t>
            </w:r>
          </w:p>
        </w:tc>
        <w:tc>
          <w:tcPr>
            <w:tcW w:w="1417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143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– 6,3%</w:t>
            </w:r>
          </w:p>
        </w:tc>
        <w:tc>
          <w:tcPr>
            <w:tcW w:w="141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15 -47%</w:t>
            </w:r>
          </w:p>
        </w:tc>
        <w:tc>
          <w:tcPr>
            <w:tcW w:w="141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1 -3 %</w:t>
            </w:r>
          </w:p>
        </w:tc>
        <w:tc>
          <w:tcPr>
            <w:tcW w:w="1616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– 22%</w:t>
            </w:r>
          </w:p>
        </w:tc>
        <w:tc>
          <w:tcPr>
            <w:tcW w:w="1260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– 22</w:t>
            </w: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03B3" w:rsidRPr="000A03B3" w:rsidTr="00F801C2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1417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43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 – 11%</w:t>
            </w:r>
          </w:p>
        </w:tc>
        <w:tc>
          <w:tcPr>
            <w:tcW w:w="141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 – 43%</w:t>
            </w:r>
          </w:p>
        </w:tc>
        <w:tc>
          <w:tcPr>
            <w:tcW w:w="1415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– 2%</w:t>
            </w:r>
          </w:p>
        </w:tc>
        <w:tc>
          <w:tcPr>
            <w:tcW w:w="1616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– 23%</w:t>
            </w:r>
          </w:p>
        </w:tc>
        <w:tc>
          <w:tcPr>
            <w:tcW w:w="1260" w:type="dxa"/>
          </w:tcPr>
          <w:p w:rsidR="000A03B3" w:rsidRPr="000A03B3" w:rsidRDefault="000A03B3" w:rsidP="00F801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– 20%</w:t>
            </w:r>
          </w:p>
        </w:tc>
      </w:tr>
    </w:tbl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2014-15 учебном году успешно прошли аттестацию 7 (20%) учителей. 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- 2 учителя впервые аттестовались на 1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атегорию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Никифоров А.А. – учитель начальных классов,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Гарафутдинова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– учитель английского языка;  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- 3 учителя повысили свою квалификационную категорию с 1 кв. кат 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высшую: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Сайфутдинова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Ч.Х. – учитель татарского языка и литературы, Кузнецова Н.В. – учитель математики,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Колочкова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Ю.П. – учитель английского языка;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 учителя подтвердили свою 1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атегорию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Мартющева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 – учитель истории и обществознания,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Радцева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 – воспитатель ГПД.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сравнении с прошлым учебном годом, квалификационная категория учителей в процентном соотношении изменилась. Если в 2013-14 учебном году это составило - 56,2%, то в 2014-15 учебном году – 57,1%. 8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учителей, которые не имеют квалификационной категории и не аттестованы на СЗД, имеют стаж работы до 2-х лет. 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 учителей (31,4%) повысили свою квалификацию на курсах повышения квалификации в Приволжском межрегиональном центре повышения квалификации и профессиональной переподготовки работников образования ФГАОУ ВПО «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Казанский</w:t>
      </w:r>
      <w:proofErr w:type="gram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(Приволжский) федеральном университете: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Губайдуллина Л.Р. – «Теория и методика педагогической деятельности»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Раимова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Э.Р. –  «Современный урок татарского языка и литературы в аспекте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требований нового ФГОС: цели, содержание, критерии оценки и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анализа»</w:t>
      </w:r>
    </w:p>
    <w:p w:rsidR="000A03B3" w:rsidRPr="000A03B3" w:rsidRDefault="000A03B3" w:rsidP="000A03B3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Насырова Г.Н. – «Обновление  содержания и методика преподавания родного языка в основной школе при переходе ФГОС ОО»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 – «Достижение личностных,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результатов при изучении математики как средство повышения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профессиональной компетентности учителей»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Гарафутдинова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– «Обновление  содержания и методики преподавания предмета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«Иностранный язык» в основной школе в условиях ФГОС»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Хайруллина Э.Х. – </w:t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«ФГОС НОО: формирование универсальных учебных действий в </w:t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начальной школе 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 – </w:t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«ФГОС НОО: формирование универсальных учебных действий в </w:t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начальной школе 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Салахова Э.Г. – </w:t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«ФГОС НОО: формирование универсальных учебных действий в </w:t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начальной школе 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Микерина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– «Организация проектной и исследовательской деятельности </w:t>
      </w:r>
    </w:p>
    <w:p w:rsidR="000A03B3" w:rsidRPr="000A03B3" w:rsidRDefault="000A03B3" w:rsidP="000A03B3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русского языка и литературы»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Хусаинова А.Н. – проблеме  «Современный урок татарского языка и литературы в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аспекте требований нового ФГОС: цели, содержание, критерии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оценки и анализа»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Корнетов В.В. -  «Совершенствование профессионализма педагога учебных предметов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«Физическая культура» и «ОБЖ» с учетом требований ФГОС и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особых образовательных потребностей»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Анализ методической работы школы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анализа: определение уровня продуктивности методической работы в школе и её роли в процессе включения педагогического коллектива в режим развития.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Важнейшим средством педагогического мастерства учителей, связующим в единое целое всю систему работы школы, является методическая работа. Методическая работа была направлена на выполнение поставленных задач и их реализацию через образовательную программу школы и учебно-воспитательный процесс. 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Единая методическая тема школы: </w:t>
      </w:r>
      <w:r w:rsidRPr="009D1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«Современный урок как основа качественного обучения и воспитания»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Учителя школы работают над этой темой второй год.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методической службой школы поставлена цель: создание условий для повышения профессионального мастерства преподавателей на основе обмена передовым опытом, самообразования и курсовой переподготовки.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ее реализации были сформулированы следующие задачи: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Продолжить работу по повышению качества обучения.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Продолжить работу, нацеленную на предупреждение неуспеваемости.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Обеспечить внедрение в учебный процесс новых образовательных технологий: развивающее обучение, ИКТ, метод проектов, модульное, проблемное обучение.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Продолжить работу по отработке навыков тестирования как одного из видов контроля над ЗУН учащихся с целью подготовки к ГИА (ЕГЭ и ОГЭ).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Продолжить работу с мотивированными учениками, направленную на участие в предметных олимпиадах.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Продолжить формирование банка данных по диагностике и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мониторингу образовательного процесса.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Выявление, обобщение и распространение положительного опыта творчески работающих учителей.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поставленными целями и задачами, методическая работа осуществлялась </w:t>
      </w: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следующим направлениям деятельности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  работа педсовета как коллективная методическая деятельность;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  работа МО как групповая методическая деятельность;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деятельность методического совета - коллективная методическая деятельность стабильной творческой группы учителей;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повышение квалификации учителей, педагогического мастерства и </w:t>
      </w:r>
      <w:proofErr w:type="spellStart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категорийности</w:t>
      </w:r>
      <w:proofErr w:type="spellEnd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кадров, их самообразование;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  индивидуально-методическая и инновационная деятельность - обобщение опыта работы;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  педагогический мониторинг;</w:t>
      </w:r>
    </w:p>
    <w:p w:rsidR="009D1480" w:rsidRPr="009D1480" w:rsidRDefault="009D1480" w:rsidP="009D14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выявлению и обобщению педагогического опыта;</w:t>
      </w:r>
    </w:p>
    <w:p w:rsidR="009D1480" w:rsidRPr="009D1480" w:rsidRDefault="009D1480" w:rsidP="009D14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уроки, их анализ;</w:t>
      </w:r>
    </w:p>
    <w:p w:rsidR="009D1480" w:rsidRPr="009D1480" w:rsidRDefault="009D1480" w:rsidP="009D14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недели;</w:t>
      </w:r>
    </w:p>
    <w:p w:rsidR="009D1480" w:rsidRPr="009D1480" w:rsidRDefault="009D1480" w:rsidP="009D14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курсовой подготовки учителей;</w:t>
      </w:r>
    </w:p>
    <w:p w:rsidR="009D1480" w:rsidRPr="009D1480" w:rsidRDefault="009D1480" w:rsidP="009D14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и конференциях.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традиционные, но надежные формы организации методической работы. 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их помощью осуществлялась реализация образовательных программ и базисного учебного плана школы, обновление содержания образования через использование актуальных педагогических технологий (ЭОР, ИКТ, </w:t>
      </w:r>
      <w:proofErr w:type="spell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развивающие).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а) </w:t>
      </w:r>
      <w:r w:rsidRPr="009D1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работа педсоветов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Высшей формой коллективной методической работы всегда был и остается педагогический совет. 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прошедшем учебном году было проведено 5 тематических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педсоветов: «Анализ работы и проблем школы за 2013-2014 учебный год. Цели, задачи, направления деятельности педагогического коллектива на 2014-2015 учебный год», «Экологическое воспитание в семье и школе в рамках проведения года экологии»,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«Интерес к познанию – надежная основа обучения», «Системный подход к организации работы классного руководителя с неблагополучными семьями», «Итоги работы </w:t>
      </w:r>
      <w:proofErr w:type="spellStart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реализации образовательной программы школы»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на педсоветах:</w:t>
      </w:r>
    </w:p>
    <w:tbl>
      <w:tblPr>
        <w:tblW w:w="977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8"/>
        <w:gridCol w:w="2872"/>
        <w:gridCol w:w="5951"/>
      </w:tblGrid>
      <w:tr w:rsidR="009D1480" w:rsidRPr="009D1480" w:rsidTr="009D1480">
        <w:trPr>
          <w:trHeight w:val="355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9D1480" w:rsidRPr="009D1480" w:rsidTr="009D1480">
        <w:trPr>
          <w:trHeight w:val="283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Зеленева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Л.Х. 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Интерес к познанию 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адежная основа обучения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 в семье и школе в рамках проведения года экологии</w:t>
            </w:r>
          </w:p>
        </w:tc>
      </w:tr>
      <w:tr w:rsidR="009D1480" w:rsidRPr="009D1480" w:rsidTr="009D1480">
        <w:trPr>
          <w:trHeight w:val="65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Корепанова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И.К.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ализ итогов работы школы за 2013-14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Аналитические материалы 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атов итоговой аттестации за 2013-14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9D1480" w:rsidRPr="009D1480" w:rsidTr="009D1480">
        <w:trPr>
          <w:trHeight w:val="65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Колочкова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Ю.П.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Интерес к познанию 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адежная основа обучения</w:t>
            </w:r>
          </w:p>
        </w:tc>
      </w:tr>
      <w:tr w:rsidR="009D1480" w:rsidRPr="009D1480" w:rsidTr="009D1480">
        <w:trPr>
          <w:trHeight w:val="65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Ю.Ф. 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Интерес к познанию 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адежная основа обучения</w:t>
            </w:r>
          </w:p>
        </w:tc>
      </w:tr>
      <w:tr w:rsidR="009D1480" w:rsidRPr="009D1480" w:rsidTr="009D1480">
        <w:trPr>
          <w:trHeight w:val="65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Никифоров А.А. 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и укрепление здоровья младшего школьника: проблемы, подходы, технологии</w:t>
            </w:r>
          </w:p>
        </w:tc>
      </w:tr>
      <w:tr w:rsidR="009D1480" w:rsidRPr="009D1480" w:rsidTr="009D1480">
        <w:trPr>
          <w:trHeight w:val="65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Л.Ш. 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и укрепление здоровья младшего школьника: проблемы, подходы, технологии</w:t>
            </w:r>
          </w:p>
        </w:tc>
      </w:tr>
      <w:tr w:rsidR="009D1480" w:rsidRPr="009D1480" w:rsidTr="009D1480">
        <w:trPr>
          <w:trHeight w:val="65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Емельянова Е.В. 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Системный подход к организации работы классного руководителя с неблагополучными семьями</w:t>
            </w:r>
          </w:p>
        </w:tc>
      </w:tr>
      <w:tr w:rsidR="009D1480" w:rsidRPr="009D1480" w:rsidTr="009D1480">
        <w:trPr>
          <w:trHeight w:val="65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Голикова Ю.Ф. </w:t>
            </w:r>
          </w:p>
        </w:tc>
        <w:tc>
          <w:tcPr>
            <w:tcW w:w="5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Системный подход к организации работы классного руководителя с неблагополучными семьями</w:t>
            </w:r>
          </w:p>
        </w:tc>
      </w:tr>
    </w:tbl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педагогических советов – традиционная.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педсоветов были сформулированы педагогическим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коллективом в результате участия педагогов в сравнительном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анализе результатов учебной деятельности за последние три года.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подготовки и проведения педсоветов использовались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работа творческой группы по подготовке к педсовету;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анкетирование учащихся и учителей;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деятельность рабочих групп в рамках педсовета для решения поставленных задач и обоснования совместно принятых решений;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Выводы: </w:t>
      </w:r>
      <w:r w:rsidRPr="009D14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отмечается заинтересованное участие педагогов в подготовке и проведении педсоветов, включение учителя в анализ результатов образовательной деятельности школы.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Вместе с тем отмечается, что не все решения педсоветов были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выполнены.</w:t>
      </w:r>
      <w:r w:rsidRPr="009D14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б) </w:t>
      </w:r>
      <w:r w:rsidRPr="009D1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Работа методического совета школы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proofErr w:type="gramEnd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поставленные методическим советом школы в текущем году: </w:t>
      </w:r>
      <w:r w:rsidRPr="009D1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  создание необходимых условий для максимального раскрытия творческой индивидуальности каждого педагога;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обеспечение уровня </w:t>
      </w:r>
      <w:proofErr w:type="spellStart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воспитанности учащихся соответствующим современным требованиям, исходя из их возможностей.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 прошедшем  учебном  году  на  заседаниях  МС   были  рассмотрены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вопросы: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Итоги методической работы за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основные задачи на новый учебный год.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Инструктивно-методическое совещание: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основные направления методической работы в школе;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этапы работы над методической темой;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темы самообразования, работа над планом самообразования.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Утверждение УМК на 2014 -2015 учебный год.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Создание группы контроля адаптации учащихся 5-го класса и готовность к обучению на 2 ступени обучения, </w:t>
      </w:r>
      <w:proofErr w:type="spellStart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ЗУН;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 Организация и проведение предметных школьных и районных олимпиад.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Итоги мониторинга учебной деятельности по результатам полугодий;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Управление качеством образования в школе. Результаты диагностики уровня </w:t>
      </w:r>
      <w:proofErr w:type="spellStart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 итогам  полугодий. Сравнительная характеристика. 8. Работа с учащимися, имеющими мотивацию к учебно-познавательной деятельности.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Информация о ходе аттестации учителей.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 Как анализировать свой урок?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11.Подведение итогов аттестации учителей школы, анализ реализации системы курсовой подготовки;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Анкетирование учащихся 8-го класса в целях организации </w:t>
      </w:r>
      <w:proofErr w:type="spellStart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13.Подведение итогов по самообразованию, самооценка профессионального развития учителей;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14.Мониторинг учебной деятельности за год. Результативность работы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МС;   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15.Обсуждение плана работы на 2015-2016 учебный год.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Выводы: 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итогам работы отмечается: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Совершенствование системы профессионального сотрудничества (применение новых технологий проведения педсоветов, методических совещаний);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  Повышение активности и инициативы членов МС.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  с   тем   отмечается   пассивное   отношение   некоторых   членов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    к    обмену    опытом    и     совершенствованию    качества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преподавания.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в) </w:t>
      </w:r>
      <w:r w:rsidRPr="009D14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Работа методических объединений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структурой, организующей методическую работу учителей - предметников, являются методические объединения. В школе действуют  7 </w:t>
      </w:r>
      <w:proofErr w:type="gram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</w:t>
      </w:r>
      <w:proofErr w:type="gram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объединения:</w:t>
      </w:r>
    </w:p>
    <w:p w:rsidR="009D1480" w:rsidRPr="009D1480" w:rsidRDefault="009D1480" w:rsidP="009D14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учителей начальных классов  </w:t>
      </w:r>
    </w:p>
    <w:p w:rsidR="009D1480" w:rsidRPr="009D1480" w:rsidRDefault="009D1480" w:rsidP="009D14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учителей гуманитарного цикла </w:t>
      </w:r>
    </w:p>
    <w:p w:rsidR="009D1480" w:rsidRPr="009D1480" w:rsidRDefault="009D1480" w:rsidP="009D14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учителей естественно-математического цикла </w:t>
      </w:r>
    </w:p>
    <w:p w:rsidR="009D1480" w:rsidRPr="009D1480" w:rsidRDefault="009D1480" w:rsidP="009D14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учителей спортивно-эстетического цикла </w:t>
      </w:r>
    </w:p>
    <w:p w:rsidR="009D1480" w:rsidRPr="009D1480" w:rsidRDefault="009D1480" w:rsidP="009D14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классных руководителей </w:t>
      </w:r>
    </w:p>
    <w:p w:rsidR="009D1480" w:rsidRPr="009D1480" w:rsidRDefault="009D1480" w:rsidP="009D14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национального цикла</w:t>
      </w:r>
    </w:p>
    <w:p w:rsidR="009D1480" w:rsidRPr="009D1480" w:rsidRDefault="009D1480" w:rsidP="009D14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иностранного языка</w:t>
      </w:r>
    </w:p>
    <w:p w:rsidR="009D1480" w:rsidRPr="009D1480" w:rsidRDefault="009D1480" w:rsidP="009D1480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Главной задачей методических объединений  являлось оказание помощи   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 в совершенствовании их педагогического мастерства.  Каждое  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объединение имело свой план работы, в соответствии с темой и  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методической работы школы.  На заседаниях школьных методических 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объединений обсуждались следующие вопросы:</w:t>
      </w:r>
    </w:p>
    <w:p w:rsidR="009D1480" w:rsidRPr="009D1480" w:rsidRDefault="009D1480" w:rsidP="009D148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480" w:rsidRPr="009D1480" w:rsidRDefault="009D1480" w:rsidP="009D14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  планом работы на учебный год; </w:t>
      </w:r>
    </w:p>
    <w:p w:rsidR="009D1480" w:rsidRPr="009D1480" w:rsidRDefault="009D1480" w:rsidP="009D14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образовательными стандартами; </w:t>
      </w:r>
    </w:p>
    <w:p w:rsidR="009D1480" w:rsidRPr="009D1480" w:rsidRDefault="009D1480" w:rsidP="009D14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 рабочих программ и тематического планирования; </w:t>
      </w:r>
    </w:p>
    <w:p w:rsidR="009D1480" w:rsidRPr="009D1480" w:rsidRDefault="009D1480" w:rsidP="009D14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преемственность в работе  начальных классов и основного звена; </w:t>
      </w:r>
    </w:p>
    <w:p w:rsidR="009D1480" w:rsidRPr="009D1480" w:rsidRDefault="009D1480" w:rsidP="009D14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работы по ликвидации пробелов в знаниях учащихся; </w:t>
      </w:r>
    </w:p>
    <w:p w:rsidR="009D1480" w:rsidRPr="009D1480" w:rsidRDefault="009D1480" w:rsidP="009D14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работы с учащимися, имеющими повышенную мотивацию </w:t>
      </w:r>
      <w:proofErr w:type="gram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учебно-познавательной деятельности; </w:t>
      </w:r>
    </w:p>
    <w:p w:rsidR="009D1480" w:rsidRPr="009D1480" w:rsidRDefault="009D1480" w:rsidP="009D14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  промежуточного и итогового контроля; </w:t>
      </w:r>
    </w:p>
    <w:p w:rsidR="009D1480" w:rsidRPr="009D1480" w:rsidRDefault="009D1480" w:rsidP="009D14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отчеты учителей по темам самообразования; </w:t>
      </w:r>
    </w:p>
    <w:p w:rsidR="009D1480" w:rsidRPr="009D1480" w:rsidRDefault="009D1480" w:rsidP="009D14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аттестация учащихся. Проведение экзамена  в форме ЕГЭ и ОГЭ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методических объединений рассматривали также  вопросы, связанные с  изучением  и применением новых технологий, большое внимание уделяли вопросам сохранения здоровья учащихся, изучали тексты  и задания контрольных работ, экзаменационные и другие учебно-методические материалы. Проводился анализ контрольных работ, намечались ориентиры  по устранению выявленных пробелов в знаниях учащихся. В рамках работы методических объединений проводились открытые уроки, внеклассные мероприятия по предметам. 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основных задач, сформулированных в результате анализа МО школы в 2014-2015 учебном году, была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Над этой задачей работали все МО школы.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методической темой школы была продолжена работа педагогов над </w:t>
      </w: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темами самообразования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9D1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самообразование осуществлялось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 Завершалось самообразование анализом, оценкой и самооценкой эффективности выполненной работы.  Результатом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самообразования являлись  открытые уроки, доклады, выступления перед коллегами, на совещаниях ШМО, педсоветах, совещаниях при директоре.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2520"/>
        <w:gridCol w:w="1800"/>
        <w:gridCol w:w="5040"/>
      </w:tblGrid>
      <w:tr w:rsidR="009D1480" w:rsidRPr="009D1480" w:rsidTr="009D1480">
        <w:trPr>
          <w:trHeight w:val="35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480" w:rsidRPr="009D1480" w:rsidTr="009D1480">
        <w:trPr>
          <w:trHeight w:val="368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Ю.Ф.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Притяжательные прилагательные 6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Однородные и неоднородные определения 8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Сложное предложение. Виды сложных предложений 11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Мартюшева Т.Г.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Правовое государство 11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 собственности и его виды 11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парламентский урок «Двадцатилетие Конституции РФ»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народного единства 9-11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70-ти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летие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снятия блокады Ленинграда 9-11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Гарафутдинова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Школьные предметы 3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Еда 4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Раимова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Э.Р.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Лекарственные растения 4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Разряды числительных 6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Колочкова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Ю.П.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Городская мышь, деревенская мышь 2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Festive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Time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Л.Ш.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Сера 8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Внутренние воды Северной Америки 7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Строение земной коры. Сейсмические явления. 3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Емельянова Е.В.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Кипение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арообразование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конденсация 8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Давление. 7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Н.В.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Координатная плоскость 6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Вычисление площадей фигур 8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Смежные и вертикальные углы  7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Упрощение выражений 5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Братухина Т.В.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Бутерброды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,г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орячие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напитки 5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Изображение предметного мира –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натюморт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Никифоров А.А.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Рподительское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собрание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Представление о Котлеты Здоровье из куриных грудок и отдыхе 2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Семья 4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семьи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Семья 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Хайруллина Э.Х.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Подснежник 3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Э.Г.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Вторая жизнь салфетки 2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Салахутдинова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Эксперимент с магнитом 3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Сайфутдинова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Ч.Х.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Путешествие по сказкам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Г.Тукая</w:t>
            </w:r>
            <w:proofErr w:type="spellEnd"/>
            <w:proofErr w:type="gram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Корепанова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И.К.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Рподительское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собрание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Представление о Котлеты Здоровье из куриных грудок и отдыхе 2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Семья 4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семьи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Семья 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- одна из  форм повышения профессионального мастерства педагога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оябрь)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Корепанова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И.К.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Салахова Э.Г.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семинар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творческого потенциала учителя в процессе поиска, совершенствования и разнообразия методов обучения и воспитания</w:t>
            </w:r>
          </w:p>
        </w:tc>
      </w:tr>
      <w:tr w:rsidR="009D1480" w:rsidRPr="009D1480" w:rsidTr="009D1480">
        <w:trPr>
          <w:trHeight w:val="1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Султанова Р.Р.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 Э.Х.</w:t>
            </w:r>
          </w:p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Салахутдинова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480" w:rsidRPr="009D1480" w:rsidRDefault="009D1480" w:rsidP="009D148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- одна из  форм повышения профессионального мастерства педагога (март)</w:t>
            </w:r>
          </w:p>
        </w:tc>
      </w:tr>
    </w:tbl>
    <w:p w:rsidR="009D1480" w:rsidRPr="009D1480" w:rsidRDefault="009D1480" w:rsidP="009D1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80" w:rsidRPr="009D1480" w:rsidRDefault="009D1480" w:rsidP="009D1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80" w:rsidRPr="009D1480" w:rsidRDefault="009D1480" w:rsidP="009D14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повышения квалификации учителей по темам самообразования отмечается положительная динамика в использовании учителями инновационных технологий образования.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учителей по самообразованию в этом учебном году была хорошо поставлена. </w:t>
      </w:r>
    </w:p>
    <w:p w:rsidR="009D1480" w:rsidRPr="009D1480" w:rsidRDefault="009D1480" w:rsidP="009D148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на 2015 - 2016 учебный год: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учителю выбрать тему </w:t>
      </w:r>
      <w:proofErr w:type="gram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самообразованию, исходя из целей и задач школы.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 прошедшем  2014-2015 учебном   году   продолжилась   реализация   </w:t>
      </w: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проекта   по информатизации школы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 открытые уроки и внеклассные мероприятия, проведенные в школе и в районе, были даны с использованием ИКТ. </w:t>
      </w:r>
    </w:p>
    <w:p w:rsidR="009D1480" w:rsidRPr="009D1480" w:rsidRDefault="009D1480" w:rsidP="009D14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 применяли  ИКТ на разных этапах урока: при объяснении нового материала, закреплении изученного, при проверке домашнего задания, при проведении контрольных, самостоятельных работ. В своей работе учителя использовали:</w:t>
      </w:r>
    </w:p>
    <w:p w:rsidR="009D1480" w:rsidRPr="009D1480" w:rsidRDefault="009D1480" w:rsidP="009D14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программы-тренажеры; </w:t>
      </w:r>
    </w:p>
    <w:p w:rsidR="009D1480" w:rsidRPr="009D1480" w:rsidRDefault="009D1480" w:rsidP="009D14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контрольные программы; </w:t>
      </w:r>
    </w:p>
    <w:p w:rsidR="009D1480" w:rsidRPr="009D1480" w:rsidRDefault="009D1480" w:rsidP="009D14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демонстрационные; </w:t>
      </w:r>
    </w:p>
    <w:p w:rsidR="009D1480" w:rsidRPr="009D1480" w:rsidRDefault="009D1480" w:rsidP="009D14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имитационные и моделирующие программы; </w:t>
      </w:r>
    </w:p>
    <w:p w:rsidR="009D1480" w:rsidRPr="009D1480" w:rsidRDefault="009D1480" w:rsidP="009D14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информационно-справочные программы;  </w:t>
      </w:r>
    </w:p>
    <w:p w:rsidR="009D1480" w:rsidRPr="009D1480" w:rsidRDefault="009D1480" w:rsidP="009D14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презентации, созданные самими учителями и учащимися. </w:t>
      </w:r>
    </w:p>
    <w:p w:rsidR="009D1480" w:rsidRPr="009D1480" w:rsidRDefault="009D1480" w:rsidP="009D14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педагоги создавали свои цифровые образовательные ресурсы, создавали презентации по темам уроков, а это процесс творческий,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требующий не только чисто технических умений, навыков, но и нетрадиционного подхода к проведению занятий, глубокого переосмысления материала. Следует отметить повышение  активности учителей по использованию данной технологии, по сравнению с прошлым учебным годом. </w:t>
      </w:r>
    </w:p>
    <w:p w:rsidR="009D1480" w:rsidRPr="009D1480" w:rsidRDefault="009D1480" w:rsidP="009D14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современные педагогические технологии, в </w:t>
      </w:r>
      <w:proofErr w:type="spell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ИКТ,  их распространение: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Никифоров А.А. ,</w:t>
      </w:r>
      <w:proofErr w:type="spell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Салахутдинова</w:t>
      </w:r>
      <w:proofErr w:type="spell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и Салахова Э.Г. являются выпускниками курса «Методы сотрудничества в классе XXI века» из серии тематических тренингов </w:t>
      </w:r>
      <w:r w:rsidRPr="009D14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Intel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«Элементы»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Никифоров А.А. прошел обучение в Академии преподавателей </w:t>
      </w:r>
      <w:r w:rsidRPr="009D14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Сайфутдинова</w:t>
      </w:r>
      <w:proofErr w:type="spell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Ч.Х., </w:t>
      </w:r>
      <w:proofErr w:type="spell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Зигангирова</w:t>
      </w:r>
      <w:proofErr w:type="spell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Ю.Ф.,</w:t>
      </w:r>
      <w:proofErr w:type="spell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Зеленева</w:t>
      </w:r>
      <w:proofErr w:type="spell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 отмечены дипломом «Учитель цифрового века», за активное применение в работе современных информационных технологий, эффективное использование цифровых предметно-методических материалов, предоставленных в рамках проекта «Школа цифрового века»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применяют эти навыки в работе с детьми. 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2014 - 2015 учебном году произошел сдвиг в работе учителей по отражению своей работы в средствах массовой информации: 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811"/>
        <w:gridCol w:w="3033"/>
        <w:gridCol w:w="2226"/>
        <w:gridCol w:w="2454"/>
      </w:tblGrid>
      <w:tr w:rsidR="009D1480" w:rsidRPr="009D1480" w:rsidTr="009D1480">
        <w:tc>
          <w:tcPr>
            <w:tcW w:w="484" w:type="dxa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Уровен</w:t>
            </w: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опубликована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480" w:rsidRPr="009D1480" w:rsidTr="009D1480">
        <w:trPr>
          <w:trHeight w:val="1805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Антон Андреевич.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 «Уроки математики по ФГОС НОО»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«Планета» 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сообщество «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Началка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D1480" w:rsidRPr="009D1480" w:rsidTr="009D1480"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Федоровна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 «Воспитание толерантности учащихся на уроках русского языка и литературы»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Свидетельство о публикации №В-82404, подтверждающее, что 9 сентября 2014 года на страницах СМИ «НУМИ» (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NUMI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.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RU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) </w:t>
            </w:r>
          </w:p>
        </w:tc>
      </w:tr>
      <w:tr w:rsidR="009D1480" w:rsidRPr="009D1480" w:rsidTr="009D1480"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Хамзовна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Сертификат о размещении материалов на сайте 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maksimus</w:t>
              </w:r>
              <w:proofErr w:type="spellEnd"/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42.</w:t>
              </w:r>
              <w:proofErr w:type="spellStart"/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МурзаевСергей</w:t>
            </w:r>
            <w:proofErr w:type="spellEnd"/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Николаевич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 «Воспитание толерантности в классе» 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Свидетельство о публикации в 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электронном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 СМИ, в сети работников образования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nsportal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.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ru</w:t>
            </w:r>
            <w:proofErr w:type="spellEnd"/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x-none"/>
              </w:rPr>
              <w:t>(</w:t>
            </w:r>
            <w:hyperlink r:id="rId7" w:history="1">
              <w:r w:rsidRPr="009D1480">
                <w:rPr>
                  <w:rFonts w:ascii="Times New Roman" w:eastAsia="Times New Roman" w:hAnsi="Times New Roman" w:cs="Times New Roman"/>
                  <w:color w:val="0066CC"/>
                  <w:sz w:val="20"/>
                  <w:szCs w:val="20"/>
                  <w:u w:val="single"/>
                  <w:lang w:val="en-US" w:eastAsia="ru-RU"/>
                </w:rPr>
                <w:t>http</w:t>
              </w:r>
              <w:r w:rsidRPr="009D1480">
                <w:rPr>
                  <w:rFonts w:ascii="Times New Roman" w:eastAsia="Times New Roman" w:hAnsi="Times New Roman" w:cs="Times New Roman"/>
                  <w:color w:val="0066CC"/>
                  <w:sz w:val="20"/>
                  <w:szCs w:val="20"/>
                  <w:u w:val="single"/>
                  <w:lang w:eastAsia="ru-RU"/>
                </w:rPr>
                <w:t>://</w:t>
              </w:r>
              <w:proofErr w:type="spellStart"/>
              <w:r w:rsidRPr="009D1480">
                <w:rPr>
                  <w:rFonts w:ascii="Times New Roman" w:eastAsia="Times New Roman" w:hAnsi="Times New Roman" w:cs="Times New Roman"/>
                  <w:color w:val="0066CC"/>
                  <w:sz w:val="20"/>
                  <w:szCs w:val="20"/>
                  <w:u w:val="single"/>
                  <w:lang w:val="en-US" w:eastAsia="ru-RU"/>
                </w:rPr>
                <w:t>nsportal</w:t>
              </w:r>
              <w:proofErr w:type="spellEnd"/>
              <w:r w:rsidRPr="009D1480">
                <w:rPr>
                  <w:rFonts w:ascii="Times New Roman" w:eastAsia="Times New Roman" w:hAnsi="Times New Roman" w:cs="Times New Roman"/>
                  <w:color w:val="0066CC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9D1480">
                <w:rPr>
                  <w:rFonts w:ascii="Times New Roman" w:eastAsia="Times New Roman" w:hAnsi="Times New Roman" w:cs="Times New Roman"/>
                  <w:color w:val="0066CC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  <w:r w:rsidRPr="009D1480">
                <w:rPr>
                  <w:rFonts w:ascii="Times New Roman" w:eastAsia="Times New Roman" w:hAnsi="Times New Roman" w:cs="Times New Roman"/>
                  <w:color w:val="0066CC"/>
                  <w:sz w:val="20"/>
                  <w:szCs w:val="20"/>
                  <w:u w:val="single"/>
                  <w:lang w:eastAsia="ru-RU"/>
                </w:rPr>
                <w:t>/</w:t>
              </w:r>
              <w:r w:rsidRPr="009D1480">
                <w:rPr>
                  <w:rFonts w:ascii="Times New Roman" w:eastAsia="Times New Roman" w:hAnsi="Times New Roman" w:cs="Times New Roman"/>
                  <w:color w:val="0066CC"/>
                  <w:sz w:val="20"/>
                  <w:szCs w:val="20"/>
                  <w:u w:val="single"/>
                  <w:lang w:val="en-US" w:eastAsia="ru-RU"/>
                </w:rPr>
                <w:t>node</w:t>
              </w:r>
              <w:r w:rsidRPr="009D1480">
                <w:rPr>
                  <w:rFonts w:ascii="Times New Roman" w:eastAsia="Times New Roman" w:hAnsi="Times New Roman" w:cs="Times New Roman"/>
                  <w:color w:val="0066CC"/>
                  <w:sz w:val="20"/>
                  <w:szCs w:val="20"/>
                  <w:u w:val="single"/>
                  <w:lang w:eastAsia="ru-RU"/>
                </w:rPr>
                <w:t>/1272724</w:t>
              </w:r>
            </w:hyperlink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)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Махмутова</w:t>
            </w:r>
            <w:proofErr w:type="spellEnd"/>
          </w:p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Лейсан</w:t>
            </w:r>
            <w:proofErr w:type="spellEnd"/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Шамильевна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 «Программы учебного предмета химии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Сертификат (серия Агора №15060045).</w:t>
            </w: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Мурзаев</w:t>
            </w:r>
            <w:proofErr w:type="spellEnd"/>
          </w:p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Сергей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Николаевич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 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Презентация к уроку по литературе в 7 классе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А.Платонов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 «Юшка»)</w:t>
            </w:r>
            <w:proofErr w:type="gramEnd"/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Свидетельство о публикации методического материала/статьи, получившего экспертную оценку и опубликованного на Дистанционном образовательном портале «Продленка»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wwe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.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prodlenka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.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org</w:t>
            </w: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Мурзаев</w:t>
            </w:r>
            <w:proofErr w:type="spellEnd"/>
          </w:p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Сергей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Николаевич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Свое  электронное портфолио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Свидетельство, подтверждающее, что </w:t>
            </w: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Мурзаев</w:t>
            </w:r>
            <w:proofErr w:type="spell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 Сергей Николаевич разместил в </w:t>
            </w: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социаьной</w:t>
            </w:r>
            <w:proofErr w:type="spell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 сети работников образования </w:t>
            </w: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x-none"/>
              </w:rPr>
              <w:t>nsportal</w:t>
            </w:r>
            <w:proofErr w:type="spell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.</w:t>
            </w: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x-none"/>
              </w:rPr>
              <w:t>ru</w:t>
            </w:r>
            <w:proofErr w:type="spellEnd"/>
          </w:p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(</w:t>
            </w:r>
            <w:hyperlink r:id="rId8" w:history="1"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nsportal</w:t>
              </w:r>
              <w:proofErr w:type="spellEnd"/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murzaev</w:t>
              </w:r>
              <w:proofErr w:type="spellEnd"/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sergey</w:t>
              </w:r>
              <w:proofErr w:type="spellEnd"/>
              <w:r w:rsidRPr="009D1480">
                <w:rPr>
                  <w:rFonts w:ascii="Times New Roman" w:eastAsia="Courier New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-</w:t>
              </w:r>
            </w:hyperlink>
            <w:proofErr w:type="gramEnd"/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nikolaevich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)</w:t>
            </w: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Надежда Васильевна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достижений как инструмент оценивания достижений учащихся при подготовке к экзаменам (из опыта работа)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научно-методический журнал 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kazanobr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Емельянова Елена Валентиновна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Свидетельство о публикации учебного материала 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на сайте Конспекты-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уроков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.Р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Ф</w:t>
            </w:r>
            <w:proofErr w:type="spellEnd"/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Федоровна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Свительство</w:t>
            </w:r>
            <w:proofErr w:type="spell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 о публикации авторского материала 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на сайте 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www</w:t>
            </w: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.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igraZa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.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x-none"/>
              </w:rPr>
              <w:t>ru</w:t>
            </w:r>
            <w:proofErr w:type="spellEnd"/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Федоровна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 «Лексика и фразеология» для 6 классов 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Сертификат о публикации методической разработки на странице кафедры филологического образования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СПбАППО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 веб-сайта «Мета-Школа»</w:t>
            </w: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Федоровна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. Внеклассное мероприятие по творчеству </w:t>
            </w: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М.Ю.Лермонтова</w:t>
            </w:r>
            <w:proofErr w:type="spell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 6 класс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Свидетельство о публикации своего материала на сайте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мультиурок</w:t>
            </w:r>
            <w:proofErr w:type="spellEnd"/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Юлия Федоровна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lastRenderedPageBreak/>
              <w:t xml:space="preserve">Презентация по русскому </w:t>
            </w: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lastRenderedPageBreak/>
              <w:t>языку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lastRenderedPageBreak/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Свидетельство о </w:t>
            </w: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lastRenderedPageBreak/>
              <w:t xml:space="preserve">публикации на сайте </w:t>
            </w: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x-none"/>
              </w:rPr>
              <w:t>metod</w:t>
            </w:r>
            <w:proofErr w:type="spell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-</w:t>
            </w: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x-none"/>
              </w:rPr>
              <w:t>kopilka</w:t>
            </w:r>
            <w:proofErr w:type="spell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.</w:t>
            </w: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x-none"/>
              </w:rPr>
              <w:t>ru</w:t>
            </w:r>
            <w:proofErr w:type="spell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/</w:t>
            </w: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Мурзаев</w:t>
            </w:r>
            <w:proofErr w:type="spell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 Сергей Николаевич</w:t>
            </w: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 «А.А. Фет. Стихи»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Сертификат о публикации учебного материала на сайте </w:t>
            </w:r>
            <w:hyperlink r:id="rId9" w:history="1"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uchportfolio</w:t>
              </w:r>
              <w:proofErr w:type="spellEnd"/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48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 xml:space="preserve">Салахова Эльза </w:t>
            </w:r>
            <w:proofErr w:type="spell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  <w:t>Гинировна</w:t>
            </w:r>
            <w:proofErr w:type="spellEnd"/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Конспект урока технологии по ФГОС «Изготовление новогодних подвесок» УМК «</w:t>
            </w:r>
            <w:proofErr w:type="gramStart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Начальная</w:t>
            </w:r>
            <w:proofErr w:type="gramEnd"/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</w:t>
            </w: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  <w:t>XXI</w:t>
            </w: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x-none"/>
              </w:rPr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сеть взаимовыручки для учителей 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Эльза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Гинировна</w:t>
            </w:r>
            <w:proofErr w:type="spellEnd"/>
          </w:p>
          <w:p w:rsidR="009D1480" w:rsidRPr="009D1480" w:rsidRDefault="009D1480" w:rsidP="009D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разработка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КИМы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3 класс ФГОС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x-none"/>
              </w:rPr>
            </w:pPr>
            <w:r w:rsidRPr="009D148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сайте 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Сайт      </w:t>
            </w: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Эльза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Гинировна</w:t>
            </w:r>
            <w:proofErr w:type="spellEnd"/>
          </w:p>
          <w:p w:rsidR="009D1480" w:rsidRPr="009D1480" w:rsidRDefault="009D1480" w:rsidP="009D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диагностические задания по русскому языку для 3 класса ФГОС «Начальная школа </w:t>
            </w: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век»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«Копилка уроко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 для учителей»</w:t>
            </w:r>
          </w:p>
        </w:tc>
      </w:tr>
      <w:tr w:rsidR="009D1480" w:rsidRPr="009D1480" w:rsidTr="009D1480">
        <w:trPr>
          <w:trHeight w:val="200"/>
        </w:trPr>
        <w:tc>
          <w:tcPr>
            <w:tcW w:w="484" w:type="dxa"/>
          </w:tcPr>
          <w:p w:rsidR="009D1480" w:rsidRPr="009D1480" w:rsidRDefault="009D1480" w:rsidP="009D148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Эльза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Гинировна</w:t>
            </w:r>
            <w:proofErr w:type="spellEnd"/>
          </w:p>
          <w:p w:rsidR="009D1480" w:rsidRPr="009D1480" w:rsidRDefault="009D1480" w:rsidP="009D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3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разработка в сборнике тестов. Окружающий мир, математика, русский язык, логика, основы религиозных культур и светской этики 1-4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6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454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1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1480" w:rsidRPr="009D1480" w:rsidRDefault="009D1480" w:rsidP="009D14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школы активно приняли участие в конкурсах и заняли призовые места:</w:t>
      </w: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747"/>
        <w:gridCol w:w="2049"/>
        <w:gridCol w:w="2227"/>
        <w:gridCol w:w="2330"/>
      </w:tblGrid>
      <w:tr w:rsidR="009D1480" w:rsidRPr="009D1480" w:rsidTr="009D1480">
        <w:tc>
          <w:tcPr>
            <w:tcW w:w="763" w:type="dxa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4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2049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222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330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</w:t>
            </w:r>
          </w:p>
        </w:tc>
      </w:tr>
      <w:tr w:rsidR="009D1480" w:rsidRPr="009D1480" w:rsidTr="009D1480">
        <w:tc>
          <w:tcPr>
            <w:tcW w:w="763" w:type="dxa"/>
          </w:tcPr>
          <w:p w:rsidR="009D1480" w:rsidRPr="009D1480" w:rsidRDefault="009D1480" w:rsidP="009D148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– года 2013</w:t>
            </w: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/2014</w:t>
            </w: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Никифоров Антон Андреевич.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2330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</w:tr>
      <w:tr w:rsidR="009D1480" w:rsidRPr="009D1480" w:rsidTr="009D1480">
        <w:tc>
          <w:tcPr>
            <w:tcW w:w="763" w:type="dxa"/>
          </w:tcPr>
          <w:p w:rsidR="009D1480" w:rsidRPr="009D1480" w:rsidRDefault="009D1480" w:rsidP="009D148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 нравственное воспитание учащихся на уроках и во внеклассной работе</w:t>
            </w:r>
          </w:p>
        </w:tc>
        <w:tc>
          <w:tcPr>
            <w:tcW w:w="2049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Раимова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Эндже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Рафаэловна</w:t>
            </w:r>
            <w:proofErr w:type="spellEnd"/>
          </w:p>
        </w:tc>
        <w:tc>
          <w:tcPr>
            <w:tcW w:w="222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общероссийский</w:t>
            </w:r>
          </w:p>
        </w:tc>
        <w:tc>
          <w:tcPr>
            <w:tcW w:w="2330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степени</w:t>
            </w:r>
          </w:p>
        </w:tc>
      </w:tr>
      <w:tr w:rsidR="009D1480" w:rsidRPr="009D1480" w:rsidTr="009D1480">
        <w:tc>
          <w:tcPr>
            <w:tcW w:w="763" w:type="dxa"/>
          </w:tcPr>
          <w:p w:rsidR="009D1480" w:rsidRPr="009D1480" w:rsidRDefault="009D1480" w:rsidP="009D148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 нравственное воспитание учащихся на уроках и во внеклассной работе</w:t>
            </w:r>
          </w:p>
        </w:tc>
        <w:tc>
          <w:tcPr>
            <w:tcW w:w="2049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Гарафутдинова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Владимировна</w:t>
            </w:r>
          </w:p>
        </w:tc>
        <w:tc>
          <w:tcPr>
            <w:tcW w:w="222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общероссийский</w:t>
            </w:r>
          </w:p>
        </w:tc>
        <w:tc>
          <w:tcPr>
            <w:tcW w:w="2330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степени</w:t>
            </w:r>
          </w:p>
        </w:tc>
      </w:tr>
      <w:tr w:rsidR="009D1480" w:rsidRPr="009D1480" w:rsidTr="009D1480">
        <w:tc>
          <w:tcPr>
            <w:tcW w:w="763" w:type="dxa"/>
          </w:tcPr>
          <w:p w:rsidR="009D1480" w:rsidRPr="009D1480" w:rsidRDefault="009D1480" w:rsidP="009D148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Духовно нравственное </w:t>
            </w: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воспитание учащихся на уроках и во внеклассной работе</w:t>
            </w:r>
          </w:p>
        </w:tc>
        <w:tc>
          <w:tcPr>
            <w:tcW w:w="2049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Сайфутдинова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Чулпан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Хамзовна</w:t>
            </w:r>
            <w:proofErr w:type="spellEnd"/>
          </w:p>
        </w:tc>
        <w:tc>
          <w:tcPr>
            <w:tcW w:w="222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общероссийский</w:t>
            </w:r>
          </w:p>
        </w:tc>
        <w:tc>
          <w:tcPr>
            <w:tcW w:w="2330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степени</w:t>
            </w:r>
          </w:p>
        </w:tc>
      </w:tr>
      <w:tr w:rsidR="009D1480" w:rsidRPr="009D1480" w:rsidTr="009D1480">
        <w:tc>
          <w:tcPr>
            <w:tcW w:w="763" w:type="dxa"/>
          </w:tcPr>
          <w:p w:rsidR="009D1480" w:rsidRPr="009D1480" w:rsidRDefault="009D1480" w:rsidP="009D148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инновации в моей практике</w:t>
            </w:r>
          </w:p>
        </w:tc>
        <w:tc>
          <w:tcPr>
            <w:tcW w:w="2049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Мартюшева Татьяна Георгиевна</w:t>
            </w:r>
          </w:p>
        </w:tc>
        <w:tc>
          <w:tcPr>
            <w:tcW w:w="222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общероссийский</w:t>
            </w:r>
          </w:p>
        </w:tc>
        <w:tc>
          <w:tcPr>
            <w:tcW w:w="2330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9D1480" w:rsidRPr="009D1480" w:rsidTr="009D1480">
        <w:tc>
          <w:tcPr>
            <w:tcW w:w="763" w:type="dxa"/>
          </w:tcPr>
          <w:p w:rsidR="009D1480" w:rsidRPr="009D1480" w:rsidRDefault="009D1480" w:rsidP="009D148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для педагогов и обучающихся «Портфолио достижений»</w:t>
            </w:r>
          </w:p>
        </w:tc>
        <w:tc>
          <w:tcPr>
            <w:tcW w:w="2049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Федоровна</w:t>
            </w:r>
          </w:p>
        </w:tc>
        <w:tc>
          <w:tcPr>
            <w:tcW w:w="222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330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9D1480" w:rsidRPr="009D1480" w:rsidTr="009D1480">
        <w:tc>
          <w:tcPr>
            <w:tcW w:w="763" w:type="dxa"/>
          </w:tcPr>
          <w:p w:rsidR="009D1480" w:rsidRPr="009D1480" w:rsidRDefault="009D1480" w:rsidP="009D148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Конкурс презентаций «Электронный помощник» </w:t>
            </w:r>
          </w:p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Претича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Зигангирова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Федоровна</w:t>
            </w:r>
          </w:p>
        </w:tc>
        <w:tc>
          <w:tcPr>
            <w:tcW w:w="2227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2330" w:type="dxa"/>
            <w:shd w:val="clear" w:color="auto" w:fill="auto"/>
          </w:tcPr>
          <w:p w:rsidR="009D1480" w:rsidRPr="009D1480" w:rsidRDefault="009D1480" w:rsidP="009D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</w:t>
            </w:r>
          </w:p>
        </w:tc>
      </w:tr>
    </w:tbl>
    <w:p w:rsid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9D1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Анализ итоговой аттестации выпускников школы.</w:t>
      </w:r>
      <w:proofErr w:type="gramEnd"/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1480" w:rsidRPr="009D1480" w:rsidRDefault="009D1480" w:rsidP="009D14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Государственная (итоговая) </w:t>
      </w:r>
      <w:r w:rsidRPr="009D1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аттестация    </w:t>
      </w:r>
      <w:r w:rsidRPr="009D1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выпускников </w:t>
      </w:r>
    </w:p>
    <w:p w:rsidR="009D1480" w:rsidRPr="009D1480" w:rsidRDefault="00B66334" w:rsidP="009D14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2014/2015</w:t>
      </w:r>
      <w:r w:rsidR="009D1480" w:rsidRPr="009D1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9D1480" w:rsidRPr="009D1480" w:rsidRDefault="00B66334" w:rsidP="009D148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2014-2015</w:t>
      </w:r>
      <w:r w:rsidR="009D1480" w:rsidRPr="009D14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учебном году в школе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обучались 35</w:t>
      </w:r>
      <w:r w:rsidR="009D1480"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ученик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ов</w:t>
      </w:r>
      <w:r w:rsidR="009D1480"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9-х классов и 1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</w:t>
      </w:r>
      <w:r w:rsidR="009D1480"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учеников </w:t>
      </w:r>
      <w:r w:rsidR="009D1480" w:rsidRPr="009D148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11-х классов. Все выпускники были  допущены к итоговой аттеста</w:t>
      </w:r>
      <w:r w:rsidR="009D1480" w:rsidRPr="009D148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="009D1480"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ции.   Таким образом, 9-й класс окончили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35 учащих</w:t>
      </w:r>
      <w:r w:rsidR="009D1480" w:rsidRPr="009D148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ся (100% от общего количества девяти</w:t>
      </w:r>
      <w:r w:rsidR="009D1480" w:rsidRPr="009D148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="009D1480"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классников), 11-й класс - 1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D1480"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(100%). </w:t>
      </w:r>
    </w:p>
    <w:p w:rsidR="009D1480" w:rsidRPr="009D1480" w:rsidRDefault="009D1480" w:rsidP="009D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Выпускники 11х классов </w:t>
      </w:r>
      <w:r w:rsidRPr="009D14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сдавали   </w:t>
      </w:r>
      <w:r w:rsidRPr="009D14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два обязательных экзамена в форме ЕГЭ </w:t>
      </w:r>
      <w:r w:rsidRPr="009D14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 математике и русскому языку</w:t>
      </w:r>
      <w:proofErr w:type="gramStart"/>
      <w:r w:rsidRPr="009D14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</w:t>
      </w:r>
      <w:proofErr w:type="gramEnd"/>
    </w:p>
    <w:p w:rsidR="009D1480" w:rsidRPr="009D1480" w:rsidRDefault="009D1480" w:rsidP="009D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Обязательный </w:t>
      </w:r>
      <w:r w:rsidRPr="009D14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единый государственный экзамен по математике </w:t>
      </w:r>
      <w:r w:rsidRPr="009D14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стал серьезной проверкой качества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учителей математики и уровня математической грамотности выпускников. </w:t>
      </w:r>
    </w:p>
    <w:p w:rsidR="009D1480" w:rsidRPr="009D1480" w:rsidRDefault="009D1480" w:rsidP="009D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  <w:t xml:space="preserve">Сравнивая успеваемости  выпускников 11-х  классов по математике </w:t>
      </w:r>
      <w:proofErr w:type="gramStart"/>
      <w:r w:rsidR="00B66334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на конец</w:t>
      </w:r>
      <w:proofErr w:type="gramEnd"/>
      <w:r w:rsidR="00B66334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2014/2015</w:t>
      </w:r>
      <w:r w:rsidRPr="009D1480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 уч. года с результатами ЕГЭ можно сказать,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коллектив учи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телей математики   добился выполнения образо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148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вательного стандарта предмета «математика» всеми 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  школы.</w:t>
      </w:r>
    </w:p>
    <w:p w:rsidR="00B66334" w:rsidRDefault="009D1480" w:rsidP="009D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  <w:t xml:space="preserve">Средний бал выпускников 11-х классов по математике составил </w:t>
      </w:r>
      <w:r w:rsidR="00B66334"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  <w:t>60,8.</w:t>
      </w:r>
    </w:p>
    <w:p w:rsidR="009D1480" w:rsidRPr="009D1480" w:rsidRDefault="009D1480" w:rsidP="009D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Данные качества </w:t>
      </w:r>
      <w:proofErr w:type="spellStart"/>
      <w:r w:rsidRPr="009D148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обученности</w:t>
      </w:r>
      <w:proofErr w:type="spellEnd"/>
      <w:r w:rsidRPr="009D148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 результатам ито</w:t>
      </w:r>
      <w:r w:rsidRPr="009D148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говой аттестации в форме ЕГЭ по математике сви</w:t>
      </w:r>
      <w:r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детельствуют, что   выпускники   </w:t>
      </w:r>
      <w:r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подтвердили качественные показатели по математике</w:t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конец учебного года.</w:t>
      </w:r>
    </w:p>
    <w:p w:rsidR="009D1480" w:rsidRPr="009D1480" w:rsidRDefault="009D1480" w:rsidP="009D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398" w:type="dxa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69"/>
        <w:gridCol w:w="1570"/>
        <w:gridCol w:w="1569"/>
        <w:gridCol w:w="1570"/>
        <w:gridCol w:w="1570"/>
        <w:gridCol w:w="1570"/>
      </w:tblGrid>
      <w:tr w:rsidR="00B66334" w:rsidRPr="009D1480" w:rsidTr="00B66334">
        <w:tc>
          <w:tcPr>
            <w:tcW w:w="198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69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2009-2010</w:t>
            </w:r>
          </w:p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2010/2011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1569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2011/2012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2012/2013 </w:t>
            </w:r>
          </w:p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2013/2014</w:t>
            </w:r>
          </w:p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1570" w:type="dxa"/>
          </w:tcPr>
          <w:p w:rsidR="00B66334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/2015</w:t>
            </w:r>
          </w:p>
          <w:p w:rsidR="00B66334" w:rsidRPr="00B66334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B66334" w:rsidRPr="009D1480" w:rsidTr="00B66334">
        <w:tc>
          <w:tcPr>
            <w:tcW w:w="198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Средний балл</w:t>
            </w:r>
          </w:p>
        </w:tc>
        <w:tc>
          <w:tcPr>
            <w:tcW w:w="1569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47,1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</w:t>
            </w:r>
          </w:p>
        </w:tc>
        <w:tc>
          <w:tcPr>
            <w:tcW w:w="1569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64,4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</w:t>
            </w:r>
          </w:p>
        </w:tc>
      </w:tr>
    </w:tbl>
    <w:p w:rsidR="009D1480" w:rsidRPr="009D1480" w:rsidRDefault="009D1480" w:rsidP="009D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9D1480" w:rsidRPr="009D1480" w:rsidRDefault="009D1480" w:rsidP="009D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Без двоек сдали итоговую аттестацию </w:t>
      </w:r>
      <w:r w:rsidRPr="009D148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по русскому языку</w:t>
      </w:r>
      <w:r w:rsidRPr="009D148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100% выпускников 11 классов, средний балл по школе составил </w:t>
      </w:r>
      <w:r w:rsidR="00B6633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67,2. </w:t>
      </w:r>
      <w:r w:rsidRPr="009D148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9D148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 сравнению с успеваемостью и качеством знаний на конец года в 11-х классах </w:t>
      </w:r>
      <w:r w:rsidRPr="009D148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расхождений   по успеваемости,   по качеству </w:t>
      </w:r>
      <w:proofErr w:type="spellStart"/>
      <w:r w:rsidRPr="009D148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обученно</w:t>
      </w:r>
      <w:r w:rsidRPr="009D148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сти</w:t>
      </w:r>
      <w:proofErr w:type="spellEnd"/>
      <w:r w:rsidRPr="009D148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 нет. </w:t>
      </w:r>
    </w:p>
    <w:p w:rsidR="009D1480" w:rsidRDefault="009D1480" w:rsidP="009D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 итоговой аттестации 11 </w:t>
      </w:r>
      <w:proofErr w:type="spellStart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этого года позволяет увидеть положительную динамику.</w:t>
      </w:r>
    </w:p>
    <w:p w:rsidR="00B66334" w:rsidRDefault="00B66334" w:rsidP="009D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334" w:rsidRDefault="00B66334" w:rsidP="009D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334" w:rsidRPr="009D1480" w:rsidRDefault="00B66334" w:rsidP="009D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480" w:rsidRPr="009D1480" w:rsidRDefault="009D1480" w:rsidP="009D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398" w:type="dxa"/>
        <w:tblInd w:w="-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69"/>
        <w:gridCol w:w="1570"/>
        <w:gridCol w:w="1569"/>
        <w:gridCol w:w="1570"/>
        <w:gridCol w:w="1570"/>
        <w:gridCol w:w="1570"/>
      </w:tblGrid>
      <w:tr w:rsidR="00B66334" w:rsidRPr="009D1480" w:rsidTr="00B66334">
        <w:tc>
          <w:tcPr>
            <w:tcW w:w="198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69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2009-2010уч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2010/2011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1569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2011/2012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2012/2013 </w:t>
            </w: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2013/2014</w:t>
            </w:r>
          </w:p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1570" w:type="dxa"/>
          </w:tcPr>
          <w:p w:rsidR="00B66334" w:rsidRPr="00B66334" w:rsidRDefault="00B66334" w:rsidP="00B663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2014/2015</w:t>
            </w:r>
          </w:p>
          <w:p w:rsidR="00B66334" w:rsidRPr="009D1480" w:rsidRDefault="00B66334" w:rsidP="00B663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6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B66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B66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</w:tr>
      <w:tr w:rsidR="00B66334" w:rsidRPr="009D1480" w:rsidTr="00B66334">
        <w:tc>
          <w:tcPr>
            <w:tcW w:w="198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569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</w:t>
            </w:r>
          </w:p>
        </w:tc>
        <w:tc>
          <w:tcPr>
            <w:tcW w:w="1569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</w:t>
            </w:r>
          </w:p>
        </w:tc>
        <w:tc>
          <w:tcPr>
            <w:tcW w:w="1570" w:type="dxa"/>
          </w:tcPr>
          <w:p w:rsidR="00B66334" w:rsidRPr="009D1480" w:rsidRDefault="00B66334" w:rsidP="009D14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67,2</w:t>
            </w:r>
          </w:p>
        </w:tc>
      </w:tr>
    </w:tbl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66334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Выпускники 11-х классов  сдавали ЕГЭ по 7 предметам. Количество участников  по предметам следующее: </w:t>
      </w:r>
      <w:r w:rsidR="00B6633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русский язык, математика – по 11, обществознание – 3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физ</w:t>
      </w:r>
      <w:r w:rsidR="00B6633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ика – 5, биология – 1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, литература – 1, </w:t>
      </w:r>
      <w:r w:rsidR="00B6633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химия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– 1.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ab/>
        <w:t xml:space="preserve">Количество учащихся, набравших 80 баллов и выше:  </w:t>
      </w:r>
    </w:p>
    <w:p w:rsidR="009D1480" w:rsidRPr="009D1480" w:rsidRDefault="00B66334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Кашапов Ильназ  – 8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 б(русский 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математика)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</w:p>
    <w:p w:rsidR="009D1480" w:rsidRPr="009D1480" w:rsidRDefault="00B66334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Кузнецов Андрей 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84</w:t>
      </w:r>
      <w:r w:rsidR="00E60FB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 (математика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)</w:t>
      </w:r>
    </w:p>
    <w:p w:rsidR="009D1480" w:rsidRDefault="00E60FB3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Гайнуллина Лиана 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– 82 б(русский язык)</w:t>
      </w:r>
    </w:p>
    <w:p w:rsidR="00E60FB3" w:rsidRPr="009D1480" w:rsidRDefault="00E60FB3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Мухаметзянов Виталий – 82 (математика)</w:t>
      </w:r>
    </w:p>
    <w:p w:rsidR="009D1480" w:rsidRPr="009D1480" w:rsidRDefault="009D1480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</w:p>
    <w:p w:rsidR="00E60FB3" w:rsidRDefault="00E60FB3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Кузнецов Андрей Сергеевич сдал все ЕГЭ , получил от 76 до 84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баллов по предметам  и удостоился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республиканской медали “За 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бые успехи в учении”. Р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оссийскую медаль   “За 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ые успехи в учении” получили 2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Кашапов Ильназ Ильгизович, Кузнецов Андрей Сергеевич. </w:t>
      </w:r>
    </w:p>
    <w:p w:rsidR="009D1480" w:rsidRPr="009D1480" w:rsidRDefault="00E60FB3" w:rsidP="009D14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школе в 2015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доля выпускников, успешно сдавших оба обязательных экзамена, составила 100%, что   осталось на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ежнем уровне по сравнению с 2014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годом. Все учащиеся  преодолели минимальный порог по всем предметам.  Аттестат о среднем (полном)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общем образовании получили – 11 (100%) выпускников, в 2014г. – 17</w:t>
      </w:r>
      <w:r w:rsidR="009D1480"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(100%).</w:t>
      </w:r>
    </w:p>
    <w:p w:rsidR="009D1480" w:rsidRPr="009D1480" w:rsidRDefault="009D1480" w:rsidP="009D1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целом приведенные данные свидетельствуют о том, что в школе на тре</w:t>
      </w:r>
      <w:r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 xml:space="preserve">тьей ступени обучения в достаточной мере осуществляется </w:t>
      </w:r>
      <w:proofErr w:type="spellStart"/>
      <w:r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внутришкольный</w:t>
      </w:r>
      <w:proofErr w:type="spellEnd"/>
      <w:r w:rsidRPr="009D14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мониторинг качества знаний учащихся </w:t>
      </w:r>
      <w:r w:rsidRPr="009D148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  анализируется объективность выставления годовых отметок в 10 - 11 классах, что сказывается на ре</w:t>
      </w:r>
      <w:r w:rsidRPr="009D148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зультатах итоговой аттестации.</w:t>
      </w:r>
    </w:p>
    <w:p w:rsidR="00E60FB3" w:rsidRDefault="00E60FB3" w:rsidP="000353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ectPr w:rsidR="00E60FB3" w:rsidSect="009D148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ab/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lastRenderedPageBreak/>
        <w:t>.</w:t>
      </w:r>
    </w:p>
    <w:p w:rsidR="009D1480" w:rsidRPr="009D1480" w:rsidRDefault="009D1480" w:rsidP="009D14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</w:p>
    <w:p w:rsidR="00E60FB3" w:rsidRPr="00E60FB3" w:rsidRDefault="00E60FB3" w:rsidP="00E60FB3">
      <w:pPr>
        <w:keepNext/>
        <w:spacing w:after="0" w:line="240" w:lineRule="auto"/>
        <w:ind w:firstLine="567"/>
        <w:jc w:val="center"/>
        <w:outlineLvl w:val="0"/>
        <w:rPr>
          <w:rFonts w:ascii="Times New Roman CYR" w:eastAsia="Times New Roman" w:hAnsi="Times New Roman CYR" w:cs="Times New Roman"/>
          <w:b/>
          <w:sz w:val="26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СВЕДЕНИЯ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об участии выпускников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val="en-US" w:eastAsia="ru-RU"/>
        </w:rPr>
        <w:t>XI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классов дневных школ МБОУ «Школа №136» Приволжского района </w:t>
      </w:r>
      <w:proofErr w:type="spell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г</w:t>
      </w:r>
      <w:proofErr w:type="gram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.К</w:t>
      </w:r>
      <w:proofErr w:type="gramEnd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в государственной итоговой аттестации в форме ЕГЭ по обязательным предметам (русский язык и математика)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(2014/2015 учебный год)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1260"/>
        <w:gridCol w:w="1620"/>
        <w:gridCol w:w="1620"/>
        <w:gridCol w:w="1260"/>
        <w:gridCol w:w="1260"/>
        <w:gridCol w:w="1260"/>
        <w:gridCol w:w="1260"/>
        <w:gridCol w:w="1620"/>
        <w:gridCol w:w="1260"/>
        <w:gridCol w:w="1192"/>
      </w:tblGrid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  <w:vMerge w:val="restart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Школы 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обуч-ся</w:t>
            </w:r>
            <w:proofErr w:type="spellEnd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0FB3">
              <w:rPr>
                <w:rFonts w:ascii="Times New Roman CYR" w:eastAsia="Times New Roman" w:hAnsi="Times New Roman CYR" w:cs="Times New Roman" w:hint="eastAsia"/>
                <w:b/>
                <w:bCs/>
                <w:sz w:val="24"/>
                <w:szCs w:val="24"/>
                <w:lang w:eastAsia="ru-RU"/>
              </w:rPr>
              <w:t>в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val="en-US" w:eastAsia="ru-RU"/>
              </w:rPr>
              <w:t>XI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12" w:type="dxa"/>
            <w:gridSpan w:val="10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Количество выпускников, участвовавших в ЕГЭ по обязательным предметам и результаты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828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7020" w:type="dxa"/>
            <w:gridSpan w:val="5"/>
            <w:tcBorders>
              <w:bottom w:val="single" w:sz="4" w:space="0" w:color="auto"/>
            </w:tcBorders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Русский язык</w:t>
            </w:r>
          </w:p>
        </w:tc>
        <w:tc>
          <w:tcPr>
            <w:tcW w:w="6592" w:type="dxa"/>
            <w:gridSpan w:val="5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Математика </w:t>
            </w:r>
            <w:proofErr w:type="spellStart"/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Проф</w:t>
            </w:r>
            <w:proofErr w:type="spellEnd"/>
            <w:proofErr w:type="gramEnd"/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828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Кол-во участников</w:t>
            </w:r>
          </w:p>
        </w:tc>
        <w:tc>
          <w:tcPr>
            <w:tcW w:w="162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получили кол-во баллов ниже </w:t>
            </w:r>
            <w:proofErr w:type="spell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миним</w:t>
            </w:r>
            <w:proofErr w:type="spellEnd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порога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,%)</w:t>
            </w:r>
            <w:proofErr w:type="gramEnd"/>
          </w:p>
        </w:tc>
        <w:tc>
          <w:tcPr>
            <w:tcW w:w="162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от 80 до 100 баллов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.,%)</w:t>
            </w:r>
            <w:proofErr w:type="gramEnd"/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общая сумма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средний балл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кол-во баллов ниже мин. порога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.,%)</w:t>
            </w:r>
            <w:proofErr w:type="gramEnd"/>
          </w:p>
        </w:tc>
        <w:tc>
          <w:tcPr>
            <w:tcW w:w="162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от 80 до 100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баллов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.,%)</w:t>
            </w:r>
            <w:proofErr w:type="gramEnd"/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общая сумма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19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средний балл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828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136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11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62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2/18,1%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739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67,2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1/9,05%</w:t>
            </w:r>
          </w:p>
        </w:tc>
        <w:tc>
          <w:tcPr>
            <w:tcW w:w="162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3/27,2%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669</w:t>
            </w:r>
          </w:p>
        </w:tc>
        <w:tc>
          <w:tcPr>
            <w:tcW w:w="119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60,8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828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итого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11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62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2/18,1%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739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67,2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1/9,05%</w:t>
            </w:r>
          </w:p>
        </w:tc>
        <w:tc>
          <w:tcPr>
            <w:tcW w:w="162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3/27,2%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669</w:t>
            </w:r>
          </w:p>
        </w:tc>
        <w:tc>
          <w:tcPr>
            <w:tcW w:w="119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60,8</w:t>
            </w:r>
          </w:p>
        </w:tc>
      </w:tr>
    </w:tbl>
    <w:p w:rsidR="00E60FB3" w:rsidRPr="00E60FB3" w:rsidRDefault="00E60FB3" w:rsidP="00E60FB3">
      <w:pPr>
        <w:keepNext/>
        <w:spacing w:after="0" w:line="240" w:lineRule="auto"/>
        <w:ind w:firstLine="567"/>
        <w:outlineLvl w:val="0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E60FB3" w:rsidRPr="00E60FB3" w:rsidRDefault="00E60FB3" w:rsidP="00E60FB3">
      <w:pPr>
        <w:keepNext/>
        <w:spacing w:after="0" w:line="240" w:lineRule="auto"/>
        <w:ind w:firstLine="567"/>
        <w:outlineLvl w:val="0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/>
          <w:sz w:val="26"/>
          <w:szCs w:val="24"/>
          <w:lang w:eastAsia="ru-RU"/>
        </w:rPr>
      </w:pPr>
    </w:p>
    <w:p w:rsid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/>
          <w:sz w:val="26"/>
          <w:szCs w:val="24"/>
          <w:lang w:eastAsia="ru-RU"/>
        </w:rPr>
      </w:pPr>
    </w:p>
    <w:p w:rsid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/>
          <w:sz w:val="26"/>
          <w:szCs w:val="24"/>
          <w:lang w:eastAsia="ru-RU"/>
        </w:rPr>
      </w:pPr>
    </w:p>
    <w:p w:rsid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/>
          <w:sz w:val="26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keepNext/>
        <w:spacing w:after="0" w:line="240" w:lineRule="auto"/>
        <w:ind w:firstLine="567"/>
        <w:jc w:val="right"/>
        <w:outlineLvl w:val="0"/>
        <w:rPr>
          <w:rFonts w:ascii="Times New Roman CYR" w:eastAsia="Times New Roman" w:hAnsi="Times New Roman CYR" w:cs="Times New Roman"/>
          <w:b/>
          <w:sz w:val="26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sz w:val="26"/>
          <w:szCs w:val="24"/>
          <w:lang w:eastAsia="ru-RU"/>
        </w:rPr>
        <w:lastRenderedPageBreak/>
        <w:t>Приложение №4а</w:t>
      </w:r>
    </w:p>
    <w:p w:rsidR="00E60FB3" w:rsidRPr="00E60FB3" w:rsidRDefault="00E60FB3" w:rsidP="00E60FB3">
      <w:pPr>
        <w:keepNext/>
        <w:spacing w:after="0" w:line="240" w:lineRule="auto"/>
        <w:ind w:firstLine="567"/>
        <w:jc w:val="center"/>
        <w:outlineLvl w:val="0"/>
        <w:rPr>
          <w:rFonts w:ascii="Times New Roman CYR" w:eastAsia="Times New Roman" w:hAnsi="Times New Roman CYR" w:cs="Times New Roman"/>
          <w:b/>
          <w:sz w:val="26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СВЕДЕНИЯ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об участии выпускников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val="en-US" w:eastAsia="ru-RU"/>
        </w:rPr>
        <w:t>XI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классов дневных школ МБОУ «Школа №136» Приволжского района </w:t>
      </w:r>
      <w:proofErr w:type="spell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г</w:t>
      </w:r>
      <w:proofErr w:type="gram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.К</w:t>
      </w:r>
      <w:proofErr w:type="gramEnd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в государственной итоговой аттестации в форме ЕГЭ по обязательным предметам (математика Базовый)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(2014/2015 учебный год)</w:t>
      </w: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tbl>
      <w:tblPr>
        <w:tblW w:w="15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346"/>
        <w:gridCol w:w="1166"/>
        <w:gridCol w:w="1092"/>
        <w:gridCol w:w="841"/>
        <w:gridCol w:w="837"/>
        <w:gridCol w:w="1045"/>
        <w:gridCol w:w="837"/>
        <w:gridCol w:w="1046"/>
        <w:gridCol w:w="1598"/>
        <w:gridCol w:w="2100"/>
        <w:gridCol w:w="2300"/>
      </w:tblGrid>
      <w:tr w:rsidR="00E60FB3" w:rsidRPr="00E60FB3" w:rsidTr="00F801C2">
        <w:trPr>
          <w:trHeight w:val="334"/>
        </w:trPr>
        <w:tc>
          <w:tcPr>
            <w:tcW w:w="1222" w:type="dxa"/>
            <w:vMerge w:val="restart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школы</w:t>
            </w:r>
          </w:p>
        </w:tc>
        <w:tc>
          <w:tcPr>
            <w:tcW w:w="1346" w:type="dxa"/>
            <w:vMerge w:val="restart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Кол-во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вып</w:t>
            </w:r>
            <w:proofErr w:type="spellEnd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-в</w:t>
            </w:r>
          </w:p>
        </w:tc>
        <w:tc>
          <w:tcPr>
            <w:tcW w:w="12862" w:type="dxa"/>
            <w:gridSpan w:val="10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Количество выпускников, участвовавших в ЕГЭ по обязательным предметам и результаты</w:t>
            </w:r>
          </w:p>
        </w:tc>
      </w:tr>
      <w:tr w:rsidR="00E60FB3" w:rsidRPr="00E60FB3" w:rsidTr="00F801C2">
        <w:trPr>
          <w:trHeight w:val="161"/>
        </w:trPr>
        <w:tc>
          <w:tcPr>
            <w:tcW w:w="1222" w:type="dxa"/>
            <w:vMerge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346" w:type="dxa"/>
            <w:vMerge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2862" w:type="dxa"/>
            <w:gridSpan w:val="10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 xml:space="preserve">Математика </w:t>
            </w:r>
            <w:proofErr w:type="gramStart"/>
            <w:r w:rsidRPr="00E60FB3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Базовый</w:t>
            </w:r>
            <w:proofErr w:type="gramEnd"/>
          </w:p>
        </w:tc>
      </w:tr>
      <w:tr w:rsidR="00E60FB3" w:rsidRPr="00E60FB3" w:rsidTr="00F801C2">
        <w:trPr>
          <w:trHeight w:val="161"/>
        </w:trPr>
        <w:tc>
          <w:tcPr>
            <w:tcW w:w="1222" w:type="dxa"/>
            <w:vMerge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346" w:type="dxa"/>
            <w:vMerge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166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Вып</w:t>
            </w:r>
            <w:proofErr w:type="spellEnd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-ли</w:t>
            </w:r>
          </w:p>
        </w:tc>
        <w:tc>
          <w:tcPr>
            <w:tcW w:w="1092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%</w:t>
            </w:r>
          </w:p>
        </w:tc>
        <w:tc>
          <w:tcPr>
            <w:tcW w:w="841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837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gramStart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ср</w:t>
            </w:r>
            <w:proofErr w:type="gramEnd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балл</w:t>
            </w:r>
          </w:p>
        </w:tc>
        <w:tc>
          <w:tcPr>
            <w:tcW w:w="1598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Ср</w:t>
            </w:r>
            <w:proofErr w:type="gramStart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.о</w:t>
            </w:r>
            <w:proofErr w:type="gramEnd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ценка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Усп-ть</w:t>
            </w:r>
            <w:proofErr w:type="spellEnd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, %</w:t>
            </w:r>
          </w:p>
        </w:tc>
        <w:tc>
          <w:tcPr>
            <w:tcW w:w="2300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Кач</w:t>
            </w:r>
            <w:proofErr w:type="spellEnd"/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-во, %</w:t>
            </w:r>
          </w:p>
        </w:tc>
      </w:tr>
      <w:tr w:rsidR="00E60FB3" w:rsidRPr="00E60FB3" w:rsidTr="00F801C2">
        <w:trPr>
          <w:trHeight w:val="341"/>
        </w:trPr>
        <w:tc>
          <w:tcPr>
            <w:tcW w:w="1222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МБОУ «Школа №136»</w:t>
            </w:r>
          </w:p>
        </w:tc>
        <w:tc>
          <w:tcPr>
            <w:tcW w:w="1346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11</w:t>
            </w:r>
          </w:p>
        </w:tc>
        <w:tc>
          <w:tcPr>
            <w:tcW w:w="1166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1092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36,2</w:t>
            </w:r>
          </w:p>
        </w:tc>
        <w:tc>
          <w:tcPr>
            <w:tcW w:w="841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837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046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14,5</w:t>
            </w:r>
          </w:p>
        </w:tc>
        <w:tc>
          <w:tcPr>
            <w:tcW w:w="1598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4,25</w:t>
            </w:r>
          </w:p>
        </w:tc>
        <w:tc>
          <w:tcPr>
            <w:tcW w:w="2100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100%</w:t>
            </w:r>
          </w:p>
        </w:tc>
        <w:tc>
          <w:tcPr>
            <w:tcW w:w="2300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100%</w:t>
            </w:r>
          </w:p>
        </w:tc>
      </w:tr>
      <w:tr w:rsidR="00E60FB3" w:rsidRPr="00E60FB3" w:rsidTr="00F801C2">
        <w:trPr>
          <w:trHeight w:val="681"/>
        </w:trPr>
        <w:tc>
          <w:tcPr>
            <w:tcW w:w="1222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E60FB3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итого</w:t>
            </w:r>
          </w:p>
        </w:tc>
        <w:tc>
          <w:tcPr>
            <w:tcW w:w="1346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166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41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045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046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598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100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300" w:type="dxa"/>
            <w:shd w:val="clear" w:color="auto" w:fill="auto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  <w:t>Приложение 4в</w:t>
      </w:r>
    </w:p>
    <w:p w:rsidR="00E60FB3" w:rsidRPr="00E60FB3" w:rsidRDefault="00E60FB3" w:rsidP="00E60FB3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СВЕДЕНИЯ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об участии выпускников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val="en-US" w:eastAsia="ru-RU"/>
        </w:rPr>
        <w:t>XI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классов дневных школ МБОУ «Школа №136» Приволжского района </w:t>
      </w:r>
      <w:proofErr w:type="spell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г</w:t>
      </w:r>
      <w:proofErr w:type="gram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.К</w:t>
      </w:r>
      <w:proofErr w:type="gramEnd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в государственной итоговой аттестации в форме ЕГЭ по выбранным предметам 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(2015/2014 учебный год)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1080"/>
        <w:gridCol w:w="1440"/>
        <w:gridCol w:w="1080"/>
        <w:gridCol w:w="1260"/>
        <w:gridCol w:w="1260"/>
        <w:gridCol w:w="900"/>
        <w:gridCol w:w="1080"/>
        <w:gridCol w:w="1440"/>
        <w:gridCol w:w="956"/>
        <w:gridCol w:w="1024"/>
        <w:gridCol w:w="1080"/>
        <w:gridCol w:w="1012"/>
      </w:tblGrid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  <w:vMerge w:val="restart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Школы 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обуч-ся</w:t>
            </w:r>
            <w:proofErr w:type="spellEnd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0FB3">
              <w:rPr>
                <w:rFonts w:ascii="Times New Roman CYR" w:eastAsia="Times New Roman" w:hAnsi="Times New Roman CYR" w:cs="Times New Roman" w:hint="eastAsia"/>
                <w:b/>
                <w:bCs/>
                <w:sz w:val="24"/>
                <w:szCs w:val="24"/>
                <w:lang w:eastAsia="ru-RU"/>
              </w:rPr>
              <w:t>в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val="en-US" w:eastAsia="ru-RU"/>
              </w:rPr>
              <w:t>XI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12" w:type="dxa"/>
            <w:gridSpan w:val="12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Количество выпускников, участвовавших в ЕГЭ по выбранным предметам и результаты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828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7020" w:type="dxa"/>
            <w:gridSpan w:val="6"/>
            <w:tcBorders>
              <w:bottom w:val="single" w:sz="4" w:space="0" w:color="auto"/>
            </w:tcBorders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ФИЗИКА</w:t>
            </w:r>
          </w:p>
        </w:tc>
        <w:tc>
          <w:tcPr>
            <w:tcW w:w="6592" w:type="dxa"/>
            <w:gridSpan w:val="6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Биология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828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Кол-во участников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кол-во баллов ниже минимального порога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% от кол-ва 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участвовавших</w:t>
            </w:r>
            <w:proofErr w:type="gramEnd"/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от 80 до 100 баллов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.,%)</w:t>
            </w:r>
            <w:proofErr w:type="gramEnd"/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общая сумма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баллов</w:t>
            </w:r>
          </w:p>
        </w:tc>
        <w:tc>
          <w:tcPr>
            <w:tcW w:w="90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средний балл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кол-во баллов ниже минимального порога</w:t>
            </w:r>
          </w:p>
        </w:tc>
        <w:tc>
          <w:tcPr>
            <w:tcW w:w="956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% от кол-ва 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участвовавших</w:t>
            </w:r>
            <w:proofErr w:type="gramEnd"/>
          </w:p>
        </w:tc>
        <w:tc>
          <w:tcPr>
            <w:tcW w:w="1024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от 80 до 100 баллов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.,%)</w:t>
            </w:r>
            <w:proofErr w:type="gramEnd"/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общая сумма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01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средний балл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828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136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11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299</w:t>
            </w:r>
          </w:p>
        </w:tc>
        <w:tc>
          <w:tcPr>
            <w:tcW w:w="90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59,8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956" w:type="dxa"/>
          </w:tcPr>
          <w:p w:rsidR="00E60FB3" w:rsidRPr="00E60FB3" w:rsidRDefault="00E60FB3" w:rsidP="00E60FB3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024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45</w:t>
            </w:r>
          </w:p>
        </w:tc>
        <w:tc>
          <w:tcPr>
            <w:tcW w:w="101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45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828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итого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24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1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</w:tr>
    </w:tbl>
    <w:p w:rsidR="00E60FB3" w:rsidRPr="00E60FB3" w:rsidRDefault="00E60FB3" w:rsidP="00E60FB3">
      <w:pPr>
        <w:keepNext/>
        <w:spacing w:after="0" w:line="240" w:lineRule="auto"/>
        <w:ind w:firstLine="567"/>
        <w:outlineLvl w:val="0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0353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  <w:t>Приложение 4в</w:t>
      </w:r>
    </w:p>
    <w:p w:rsidR="00E60FB3" w:rsidRPr="00E60FB3" w:rsidRDefault="00E60FB3" w:rsidP="00E60FB3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СВЕДЕНИЯ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об участии выпускников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val="en-US" w:eastAsia="ru-RU"/>
        </w:rPr>
        <w:t>XI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классов дневных школ МБОУ «Школа №136» Приволжского района </w:t>
      </w:r>
      <w:proofErr w:type="spell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г</w:t>
      </w:r>
      <w:proofErr w:type="gram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.К</w:t>
      </w:r>
      <w:proofErr w:type="gramEnd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в государственной итоговой аттестации в форме ЕГЭ по выбранным предметам 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(2015/2014 учебный год)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1080"/>
        <w:gridCol w:w="1440"/>
        <w:gridCol w:w="1080"/>
        <w:gridCol w:w="1260"/>
        <w:gridCol w:w="1260"/>
        <w:gridCol w:w="900"/>
        <w:gridCol w:w="1080"/>
        <w:gridCol w:w="1440"/>
        <w:gridCol w:w="956"/>
        <w:gridCol w:w="1024"/>
        <w:gridCol w:w="1080"/>
        <w:gridCol w:w="1012"/>
      </w:tblGrid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  <w:vMerge w:val="restart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Школы 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обуч-ся</w:t>
            </w:r>
            <w:proofErr w:type="spellEnd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0FB3">
              <w:rPr>
                <w:rFonts w:ascii="Times New Roman CYR" w:eastAsia="Times New Roman" w:hAnsi="Times New Roman CYR" w:cs="Times New Roman" w:hint="eastAsia"/>
                <w:b/>
                <w:bCs/>
                <w:sz w:val="24"/>
                <w:szCs w:val="24"/>
                <w:lang w:eastAsia="ru-RU"/>
              </w:rPr>
              <w:t>в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val="en-US" w:eastAsia="ru-RU"/>
              </w:rPr>
              <w:t>XI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12" w:type="dxa"/>
            <w:gridSpan w:val="12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Количество выпускников, участвовавших в ЕГЭ по выбранным предметам и результаты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828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7020" w:type="dxa"/>
            <w:gridSpan w:val="6"/>
            <w:tcBorders>
              <w:bottom w:val="single" w:sz="4" w:space="0" w:color="auto"/>
            </w:tcBorders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ОБЩЕСТВОЗНАНИЕ</w:t>
            </w:r>
          </w:p>
        </w:tc>
        <w:tc>
          <w:tcPr>
            <w:tcW w:w="6592" w:type="dxa"/>
            <w:gridSpan w:val="6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ЛИТЕРАТУРА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828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Кол-во участников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кол-во баллов ниже минимального порога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% от кол-ва 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участвовавших</w:t>
            </w:r>
            <w:proofErr w:type="gramEnd"/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от 80 до 100 баллов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.,%)</w:t>
            </w:r>
            <w:proofErr w:type="gramEnd"/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общая сумма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баллов</w:t>
            </w:r>
          </w:p>
        </w:tc>
        <w:tc>
          <w:tcPr>
            <w:tcW w:w="90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средний балл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кол-во баллов ниже минимального порога</w:t>
            </w:r>
          </w:p>
        </w:tc>
        <w:tc>
          <w:tcPr>
            <w:tcW w:w="956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% от кол-ва 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участвовавших</w:t>
            </w:r>
            <w:proofErr w:type="gramEnd"/>
          </w:p>
        </w:tc>
        <w:tc>
          <w:tcPr>
            <w:tcW w:w="1024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от 80 до 100 баллов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.,%)</w:t>
            </w:r>
            <w:proofErr w:type="gramEnd"/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общая сумма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01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средний балл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828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136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11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179</w:t>
            </w:r>
          </w:p>
        </w:tc>
        <w:tc>
          <w:tcPr>
            <w:tcW w:w="90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59,6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956" w:type="dxa"/>
          </w:tcPr>
          <w:p w:rsidR="00E60FB3" w:rsidRPr="00E60FB3" w:rsidRDefault="00E60FB3" w:rsidP="00E60FB3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024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49</w:t>
            </w:r>
          </w:p>
        </w:tc>
        <w:tc>
          <w:tcPr>
            <w:tcW w:w="101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49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828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итого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24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1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</w:tr>
    </w:tbl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360" w:lineRule="auto"/>
        <w:ind w:firstLine="567"/>
        <w:jc w:val="right"/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Cs/>
          <w:sz w:val="24"/>
          <w:szCs w:val="24"/>
          <w:lang w:eastAsia="ru-RU"/>
        </w:rPr>
        <w:t>Приложение 4в</w:t>
      </w:r>
    </w:p>
    <w:p w:rsidR="00E60FB3" w:rsidRPr="00E60FB3" w:rsidRDefault="00E60FB3" w:rsidP="00E60FB3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СВЕДЕНИЯ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об участии выпускников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val="en-US" w:eastAsia="ru-RU"/>
        </w:rPr>
        <w:t>XI</w:t>
      </w: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 классов дневных школ МБОУ «Школа №136» Приволжского района </w:t>
      </w:r>
      <w:proofErr w:type="spell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г</w:t>
      </w:r>
      <w:proofErr w:type="gramStart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.К</w:t>
      </w:r>
      <w:proofErr w:type="gramEnd"/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 xml:space="preserve">в государственной итоговой аттестации в форме ЕГЭ по выбранным предметам 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  <w:r w:rsidRPr="00E60FB3"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t>(2015/2014 учебный год)</w:t>
      </w: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1080"/>
        <w:gridCol w:w="1440"/>
        <w:gridCol w:w="1080"/>
        <w:gridCol w:w="1260"/>
        <w:gridCol w:w="1260"/>
        <w:gridCol w:w="900"/>
        <w:gridCol w:w="1080"/>
        <w:gridCol w:w="1440"/>
        <w:gridCol w:w="956"/>
        <w:gridCol w:w="1024"/>
        <w:gridCol w:w="1080"/>
        <w:gridCol w:w="1012"/>
      </w:tblGrid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  <w:vMerge w:val="restart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Школы 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обуч-ся</w:t>
            </w:r>
            <w:proofErr w:type="spellEnd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0FB3">
              <w:rPr>
                <w:rFonts w:ascii="Times New Roman CYR" w:eastAsia="Times New Roman" w:hAnsi="Times New Roman CYR" w:cs="Times New Roman" w:hint="eastAsia"/>
                <w:b/>
                <w:bCs/>
                <w:sz w:val="24"/>
                <w:szCs w:val="24"/>
                <w:lang w:eastAsia="ru-RU"/>
              </w:rPr>
              <w:t>в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val="en-US" w:eastAsia="ru-RU"/>
              </w:rPr>
              <w:t>XI</w:t>
            </w: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12" w:type="dxa"/>
            <w:gridSpan w:val="12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Количество выпускников, участвовавших в ЕГЭ по выбранным предметам и результаты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828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7020" w:type="dxa"/>
            <w:gridSpan w:val="6"/>
            <w:tcBorders>
              <w:bottom w:val="single" w:sz="4" w:space="0" w:color="auto"/>
            </w:tcBorders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ХИМИЯ</w:t>
            </w:r>
          </w:p>
        </w:tc>
        <w:tc>
          <w:tcPr>
            <w:tcW w:w="6592" w:type="dxa"/>
            <w:gridSpan w:val="6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828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Кол-во участников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кол-во баллов ниже минимального порога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% от кол-ва 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участвовавших</w:t>
            </w:r>
            <w:proofErr w:type="gramEnd"/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от 80 до 100 баллов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.,%)</w:t>
            </w:r>
            <w:proofErr w:type="gramEnd"/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общая сумма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баллов</w:t>
            </w:r>
          </w:p>
        </w:tc>
        <w:tc>
          <w:tcPr>
            <w:tcW w:w="90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средний балл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кол-во баллов ниже минимального порога</w:t>
            </w:r>
          </w:p>
        </w:tc>
        <w:tc>
          <w:tcPr>
            <w:tcW w:w="956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% от кол-ва 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участвовавших</w:t>
            </w:r>
            <w:proofErr w:type="gramEnd"/>
          </w:p>
        </w:tc>
        <w:tc>
          <w:tcPr>
            <w:tcW w:w="1024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получили от 80 до 100 баллов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(чел</w:t>
            </w:r>
            <w:proofErr w:type="gramStart"/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.,%)</w:t>
            </w:r>
            <w:proofErr w:type="gramEnd"/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общая сумма</w:t>
            </w:r>
          </w:p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01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средний балл</w:t>
            </w: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828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136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11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-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58</w:t>
            </w:r>
          </w:p>
        </w:tc>
        <w:tc>
          <w:tcPr>
            <w:tcW w:w="90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58</w:t>
            </w: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E60FB3" w:rsidRPr="00E60FB3" w:rsidRDefault="00E60FB3" w:rsidP="00E60FB3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24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1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</w:tr>
      <w:tr w:rsidR="00E60FB3" w:rsidRPr="00E60FB3" w:rsidTr="00F801C2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828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  <w:r w:rsidRPr="00E60FB3"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  <w:t>итого</w:t>
            </w: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24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  <w:tc>
          <w:tcPr>
            <w:tcW w:w="1012" w:type="dxa"/>
          </w:tcPr>
          <w:p w:rsidR="00E60FB3" w:rsidRPr="00E60FB3" w:rsidRDefault="00E60FB3" w:rsidP="00E60FB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26"/>
                <w:szCs w:val="24"/>
                <w:lang w:eastAsia="ru-RU"/>
              </w:rPr>
            </w:pPr>
          </w:p>
        </w:tc>
      </w:tr>
    </w:tbl>
    <w:p w:rsidR="00E60FB3" w:rsidRPr="00E60FB3" w:rsidRDefault="00E60FB3" w:rsidP="00E60FB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E60FB3" w:rsidRPr="00E60FB3" w:rsidRDefault="00E60FB3" w:rsidP="00E60FB3">
      <w:pPr>
        <w:spacing w:after="0" w:line="240" w:lineRule="auto"/>
        <w:ind w:firstLine="567"/>
        <w:jc w:val="center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</w:pPr>
    </w:p>
    <w:p w:rsidR="00035371" w:rsidRDefault="00035371" w:rsidP="00035371">
      <w:pPr>
        <w:spacing w:after="0" w:line="240" w:lineRule="auto"/>
        <w:rPr>
          <w:rFonts w:ascii="Times New Roman CYR" w:eastAsia="Times New Roman" w:hAnsi="Times New Roman CYR" w:cs="Times New Roman"/>
          <w:b/>
          <w:bCs/>
          <w:sz w:val="24"/>
          <w:szCs w:val="24"/>
          <w:lang w:eastAsia="ru-RU"/>
        </w:rPr>
        <w:sectPr w:rsidR="00035371" w:rsidSect="00E60FB3"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p w:rsidR="00035371" w:rsidRPr="009D1480" w:rsidRDefault="00035371" w:rsidP="000353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lastRenderedPageBreak/>
        <w:t>Основную школу окончили 35 учащих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ся, все они  получили документ об образовании.  </w:t>
      </w:r>
    </w:p>
    <w:p w:rsidR="00035371" w:rsidRDefault="00035371" w:rsidP="000353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ab/>
        <w:t>На итоговой аттестации в новом формате участвовало по рус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скому языку и математике – по 35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(100%) </w:t>
      </w:r>
    </w:p>
    <w:p w:rsidR="00035371" w:rsidRPr="009D1480" w:rsidRDefault="00035371" w:rsidP="000353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Не преодлели минимального порога по математике в основной день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</w:t>
      </w:r>
      <w:r w:rsidRPr="009D14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.; по русскому языку – сдали 100%. Результаты повторных экзаменов положительны. </w:t>
      </w:r>
    </w:p>
    <w:p w:rsidR="00035371" w:rsidRDefault="00035371" w:rsidP="000353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035371" w:rsidRPr="009D1480" w:rsidRDefault="00035371" w:rsidP="000353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035371" w:rsidRPr="009D1480" w:rsidRDefault="00035371" w:rsidP="00035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качества и успеваемости за 2013/2014 учебный год и итоговой аттестации показывает, что работа по подготовке учащихся к ЕГЭ и ОГЭ  в школе ведется систематически. Учителя стали постоянными участниками районных и республиканских семинаров по  подготовке учащихся к ЕГЭ и ОГЭ по всем предметам.</w:t>
      </w:r>
    </w:p>
    <w:p w:rsidR="00035371" w:rsidRDefault="00035371" w:rsidP="000353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D148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Важное влияние на результаты ЕГЭ и ОГЭ оказывает психологическая установка учителей, содержанием которой яв</w:t>
      </w:r>
      <w:r w:rsidRPr="009D148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9D148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ляется их представление об уровне подготовки учащихся. Точность учительского прогноза результата экзамена </w:t>
      </w:r>
      <w:r w:rsidRPr="009D148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может стать индикатором подготовленности учащихся к процедуре ЕГЭ и ОГЭ</w:t>
      </w:r>
    </w:p>
    <w:p w:rsidR="00035371" w:rsidRDefault="00035371" w:rsidP="000353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</w:p>
    <w:p w:rsidR="00035371" w:rsidRDefault="00035371" w:rsidP="000353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</w:p>
    <w:p w:rsidR="00035371" w:rsidRDefault="00035371" w:rsidP="000353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ectPr w:rsidR="00035371" w:rsidSect="009D148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9D1480" w:rsidRDefault="009D1480" w:rsidP="00035371">
      <w:pPr>
        <w:rPr>
          <w:rFonts w:ascii="Times New Roman" w:hAnsi="Times New Roman" w:cs="Times New Roman"/>
          <w:sz w:val="28"/>
          <w:szCs w:val="24"/>
        </w:rPr>
      </w:pPr>
    </w:p>
    <w:p w:rsid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Исходя из анализа деятельности школы, продолжая работу над методической темой «Современный урок как основа качественно</w:t>
      </w:r>
      <w:r w:rsidR="00035371">
        <w:rPr>
          <w:rFonts w:ascii="Times New Roman" w:hAnsi="Times New Roman" w:cs="Times New Roman"/>
          <w:sz w:val="28"/>
          <w:szCs w:val="24"/>
        </w:rPr>
        <w:t>го обучения и воспитания» в 2015</w:t>
      </w:r>
      <w:r w:rsidRPr="009D1480">
        <w:rPr>
          <w:rFonts w:ascii="Times New Roman" w:hAnsi="Times New Roman" w:cs="Times New Roman"/>
          <w:sz w:val="28"/>
          <w:szCs w:val="24"/>
        </w:rPr>
        <w:t>-201</w:t>
      </w:r>
      <w:r w:rsidR="00035371">
        <w:rPr>
          <w:rFonts w:ascii="Times New Roman" w:hAnsi="Times New Roman" w:cs="Times New Roman"/>
          <w:sz w:val="28"/>
          <w:szCs w:val="24"/>
        </w:rPr>
        <w:t>6</w:t>
      </w:r>
      <w:r w:rsidRPr="009D1480">
        <w:rPr>
          <w:rFonts w:ascii="Times New Roman" w:hAnsi="Times New Roman" w:cs="Times New Roman"/>
          <w:sz w:val="28"/>
          <w:szCs w:val="24"/>
        </w:rPr>
        <w:t xml:space="preserve">учебном году педагогическому коллективу 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необходимо поставить  следующую цель и решить задачи: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Цель: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Создать условия для развития творческих способностей обучающихся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через повышение профессионального уровня педагогических работников,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организацию эффективной системы взаимодействия участников образовательного процесса, укрепление инфраструктуры школы.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Задачи: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1.Привести в соответствие с новым Федеральным законом «Об образовании в Российской Федерации» учредительные и нормативно-правовые документы школы, привлекая для этого не только педагогический коллектив, но и общественность микрорайона.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 xml:space="preserve">2.Активизировать работу по обновлению содержания современного урока и технологий образования через реализацию федеральных государственных 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 xml:space="preserve">образовательных стандартов, интеграцию основного и дополнительного 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образования, эффективное использование Интернет технологий, внедрение лучших инновационных практик.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3.Продолжить реализацию ФГОС начального общего образования. Создавать условия для введения ФГОС основного общего образования через повышение квалификации, а также переподготовку педагогических</w:t>
      </w:r>
      <w:proofErr w:type="gramStart"/>
      <w:r w:rsidRPr="009D1480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9D1480">
        <w:rPr>
          <w:rFonts w:ascii="Times New Roman" w:hAnsi="Times New Roman" w:cs="Times New Roman"/>
          <w:sz w:val="28"/>
          <w:szCs w:val="24"/>
        </w:rPr>
        <w:t>кадров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 xml:space="preserve"> 4.Обеспечить системный подход к организации работы по повышению уровня профессиональной компетентности педагогов с учетом внедрения ФГОС и порядка аттестации педагогических работников в рамках сотрудничества с Центром </w:t>
      </w:r>
      <w:r w:rsidRPr="009D1480">
        <w:rPr>
          <w:rFonts w:ascii="Times New Roman" w:hAnsi="Times New Roman" w:cs="Times New Roman"/>
          <w:sz w:val="28"/>
          <w:szCs w:val="24"/>
        </w:rPr>
        <w:lastRenderedPageBreak/>
        <w:t>переподготовки кадров КФУ, используя кадровый и творческий потенциал школы, Центра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5.Совершенствовать работу по подготовке обучающихся к участию во всероссийской олимпиаде школьников и научно-исследовательской деятельности, разработав конкретный план данных действий.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6.Развивать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7.Создать условия для реализации принципа государственно-общественного характера управления деятельностью школы, развития социального партнерства участников образовательного процесса.</w:t>
      </w:r>
    </w:p>
    <w:p w:rsidR="009D1480" w:rsidRP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  <w:r w:rsidRPr="009D1480">
        <w:rPr>
          <w:rFonts w:ascii="Times New Roman" w:hAnsi="Times New Roman" w:cs="Times New Roman"/>
          <w:sz w:val="28"/>
          <w:szCs w:val="24"/>
        </w:rPr>
        <w:t>8.Продолжить работу по укреплению материально-технической базы школы для создания  условий по обучению и воспитанию, охране  здоровья учащихся школы.</w:t>
      </w:r>
    </w:p>
    <w:p w:rsidR="009D1480" w:rsidRDefault="009D1480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A03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Успеваемость, качество по татаскому языку и татарской литературе</w:t>
      </w: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и качество знаний учащихся по предметам показывают  хорошие результаты. В сравнении с прошлым учебном годом, в </w:t>
      </w:r>
      <w:r w:rsidRPr="000A03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русской группе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03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повысились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на 5% по татарскому языку и на 8% по татарской литературе. В </w:t>
      </w:r>
      <w:r w:rsidRPr="000A03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татарской группе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</w:t>
      </w:r>
      <w:r w:rsidRPr="000A03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повысились 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результаты: при 100% успеваемости на 8% по татарскому языку и на 3% по татарской литературе.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996"/>
        <w:gridCol w:w="976"/>
        <w:gridCol w:w="997"/>
        <w:gridCol w:w="976"/>
        <w:gridCol w:w="998"/>
        <w:gridCol w:w="1084"/>
        <w:gridCol w:w="890"/>
        <w:gridCol w:w="1410"/>
      </w:tblGrid>
      <w:tr w:rsidR="000A03B3" w:rsidRPr="000A03B3" w:rsidTr="00F801C2">
        <w:trPr>
          <w:trHeight w:val="395"/>
        </w:trPr>
        <w:tc>
          <w:tcPr>
            <w:tcW w:w="1243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группа</w:t>
            </w:r>
          </w:p>
        </w:tc>
        <w:tc>
          <w:tcPr>
            <w:tcW w:w="4819" w:type="dxa"/>
            <w:gridSpan w:val="4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группа</w:t>
            </w:r>
          </w:p>
        </w:tc>
      </w:tr>
      <w:tr w:rsidR="000A03B3" w:rsidRPr="000A03B3" w:rsidTr="00F801C2">
        <w:tc>
          <w:tcPr>
            <w:tcW w:w="1243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ит-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ит-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</w:p>
        </w:tc>
      </w:tr>
      <w:tr w:rsidR="000A03B3" w:rsidRPr="000A03B3" w:rsidTr="00F801C2">
        <w:tc>
          <w:tcPr>
            <w:tcW w:w="1243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92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162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</w:tr>
      <w:tr w:rsidR="000A03B3" w:rsidRPr="000A03B3" w:rsidTr="00F801C2">
        <w:tc>
          <w:tcPr>
            <w:tcW w:w="124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2012/2013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61%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70%</w:t>
            </w:r>
          </w:p>
        </w:tc>
        <w:tc>
          <w:tcPr>
            <w:tcW w:w="106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20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80%</w:t>
            </w:r>
          </w:p>
        </w:tc>
        <w:tc>
          <w:tcPr>
            <w:tcW w:w="92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62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83%</w:t>
            </w:r>
          </w:p>
        </w:tc>
      </w:tr>
      <w:tr w:rsidR="000A03B3" w:rsidRPr="000A03B3" w:rsidTr="00F801C2">
        <w:tc>
          <w:tcPr>
            <w:tcW w:w="124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2013/2014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99%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57%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99%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62%</w:t>
            </w:r>
          </w:p>
        </w:tc>
        <w:tc>
          <w:tcPr>
            <w:tcW w:w="106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20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75%</w:t>
            </w:r>
          </w:p>
        </w:tc>
        <w:tc>
          <w:tcPr>
            <w:tcW w:w="92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62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eastAsia="ru-RU"/>
              </w:rPr>
              <w:t>86%</w:t>
            </w:r>
          </w:p>
        </w:tc>
      </w:tr>
      <w:tr w:rsidR="000A03B3" w:rsidRPr="000A03B3" w:rsidTr="00F801C2">
        <w:tc>
          <w:tcPr>
            <w:tcW w:w="124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06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0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92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2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</w:tr>
    </w:tbl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7704" w:type="dxa"/>
        <w:tblInd w:w="91" w:type="dxa"/>
        <w:tblLook w:val="0000" w:firstRow="0" w:lastRow="0" w:firstColumn="0" w:lastColumn="0" w:noHBand="0" w:noVBand="0"/>
      </w:tblPr>
      <w:tblGrid>
        <w:gridCol w:w="1457"/>
        <w:gridCol w:w="1177"/>
        <w:gridCol w:w="900"/>
        <w:gridCol w:w="720"/>
        <w:gridCol w:w="720"/>
        <w:gridCol w:w="1618"/>
        <w:gridCol w:w="1112"/>
      </w:tblGrid>
      <w:tr w:rsidR="000A03B3" w:rsidRPr="000A03B3" w:rsidTr="00F801C2">
        <w:trPr>
          <w:trHeight w:val="285"/>
        </w:trPr>
        <w:tc>
          <w:tcPr>
            <w:tcW w:w="1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24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0A03B3" w:rsidRPr="000A03B3" w:rsidTr="00F801C2">
        <w:trPr>
          <w:trHeight w:val="285"/>
        </w:trPr>
        <w:tc>
          <w:tcPr>
            <w:tcW w:w="14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по списку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закончили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0A03B3" w:rsidRPr="000A03B3" w:rsidTr="00F801C2">
        <w:trPr>
          <w:trHeight w:val="255"/>
        </w:trPr>
        <w:tc>
          <w:tcPr>
            <w:tcW w:w="14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</w:t>
            </w: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3B3" w:rsidRPr="000A03B3" w:rsidTr="00F801C2">
        <w:trPr>
          <w:trHeight w:val="24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66%</w:t>
            </w:r>
          </w:p>
        </w:tc>
      </w:tr>
      <w:tr w:rsidR="000A03B3" w:rsidRPr="000A03B3" w:rsidTr="00F801C2">
        <w:trPr>
          <w:trHeight w:val="24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66%</w:t>
            </w:r>
          </w:p>
        </w:tc>
      </w:tr>
      <w:tr w:rsidR="000A03B3" w:rsidRPr="000A03B3" w:rsidTr="00F801C2">
        <w:trPr>
          <w:trHeight w:val="24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66%</w:t>
            </w:r>
          </w:p>
        </w:tc>
      </w:tr>
      <w:tr w:rsidR="000A03B3" w:rsidRPr="000A03B3" w:rsidTr="00F801C2">
        <w:trPr>
          <w:trHeight w:val="24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45%</w:t>
            </w:r>
          </w:p>
        </w:tc>
      </w:tr>
      <w:tr w:rsidR="000A03B3" w:rsidRPr="000A03B3" w:rsidTr="00F801C2">
        <w:trPr>
          <w:trHeight w:val="225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51%</w:t>
            </w:r>
          </w:p>
        </w:tc>
      </w:tr>
      <w:tr w:rsidR="000A03B3" w:rsidRPr="000A03B3" w:rsidTr="00F801C2">
        <w:trPr>
          <w:trHeight w:val="24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58%</w:t>
            </w:r>
          </w:p>
        </w:tc>
      </w:tr>
      <w:tr w:rsidR="000A03B3" w:rsidRPr="000A03B3" w:rsidTr="00F801C2">
        <w:trPr>
          <w:trHeight w:val="24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3B3" w:rsidRPr="000A03B3" w:rsidTr="00F801C2">
        <w:trPr>
          <w:trHeight w:val="24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83%</w:t>
            </w:r>
          </w:p>
        </w:tc>
      </w:tr>
      <w:tr w:rsidR="000A03B3" w:rsidRPr="000A03B3" w:rsidTr="00F801C2">
        <w:trPr>
          <w:trHeight w:val="24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83%</w:t>
            </w:r>
          </w:p>
        </w:tc>
      </w:tr>
      <w:tr w:rsidR="000A03B3" w:rsidRPr="000A03B3" w:rsidTr="00F801C2">
        <w:trPr>
          <w:trHeight w:val="24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59,7%</w:t>
            </w:r>
          </w:p>
        </w:tc>
      </w:tr>
    </w:tbl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мониторинговых тестирований по татарскому языку в 4-х классах</w:t>
      </w: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Результаты мониторинговых тестирований по татарскому языку в день составления отчета – не имеются</w:t>
      </w: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Русскоязычные группы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614"/>
        <w:gridCol w:w="709"/>
        <w:gridCol w:w="677"/>
        <w:gridCol w:w="838"/>
        <w:gridCol w:w="838"/>
        <w:gridCol w:w="838"/>
        <w:gridCol w:w="838"/>
        <w:gridCol w:w="838"/>
        <w:gridCol w:w="630"/>
        <w:gridCol w:w="865"/>
        <w:gridCol w:w="938"/>
      </w:tblGrid>
      <w:tr w:rsidR="000A03B3" w:rsidRPr="000A03B3" w:rsidTr="00F801C2">
        <w:trPr>
          <w:trHeight w:val="225"/>
        </w:trPr>
        <w:tc>
          <w:tcPr>
            <w:tcW w:w="960" w:type="dxa"/>
            <w:vMerge w:val="restart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1614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77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уч.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Выполнили</w:t>
            </w:r>
          </w:p>
        </w:tc>
        <w:tc>
          <w:tcPr>
            <w:tcW w:w="3144" w:type="dxa"/>
            <w:gridSpan w:val="4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865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9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</w:t>
            </w:r>
            <w:proofErr w:type="spellEnd"/>
          </w:p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</w:t>
            </w:r>
            <w:proofErr w:type="spellEnd"/>
          </w:p>
        </w:tc>
      </w:tr>
      <w:tr w:rsidR="000A03B3" w:rsidRPr="000A03B3" w:rsidTr="00F801C2">
        <w:trPr>
          <w:trHeight w:val="225"/>
        </w:trPr>
        <w:tc>
          <w:tcPr>
            <w:tcW w:w="960" w:type="dxa"/>
            <w:vMerge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865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c>
          <w:tcPr>
            <w:tcW w:w="960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2013-14</w:t>
            </w:r>
          </w:p>
        </w:tc>
        <w:tc>
          <w:tcPr>
            <w:tcW w:w="161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Раимова Э.Р.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4АБ</w:t>
            </w:r>
          </w:p>
        </w:tc>
        <w:tc>
          <w:tcPr>
            <w:tcW w:w="67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рус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18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0</w:t>
            </w:r>
          </w:p>
        </w:tc>
        <w:tc>
          <w:tcPr>
            <w:tcW w:w="865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100%</w:t>
            </w:r>
          </w:p>
        </w:tc>
        <w:tc>
          <w:tcPr>
            <w:tcW w:w="9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90% / 4,5балл</w:t>
            </w:r>
          </w:p>
        </w:tc>
      </w:tr>
      <w:tr w:rsidR="000A03B3" w:rsidRPr="000A03B3" w:rsidTr="00F801C2">
        <w:tc>
          <w:tcPr>
            <w:tcW w:w="960" w:type="dxa"/>
            <w:vMerge w:val="restart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2014-15</w:t>
            </w:r>
          </w:p>
        </w:tc>
        <w:tc>
          <w:tcPr>
            <w:tcW w:w="161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Раимова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Э.Р.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67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 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c>
          <w:tcPr>
            <w:tcW w:w="960" w:type="dxa"/>
            <w:vMerge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Насырова Г.Н.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67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 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c>
          <w:tcPr>
            <w:tcW w:w="960" w:type="dxa"/>
            <w:vMerge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Татарские группы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417"/>
        <w:gridCol w:w="709"/>
        <w:gridCol w:w="850"/>
        <w:gridCol w:w="838"/>
        <w:gridCol w:w="838"/>
        <w:gridCol w:w="838"/>
        <w:gridCol w:w="838"/>
        <w:gridCol w:w="838"/>
        <w:gridCol w:w="630"/>
        <w:gridCol w:w="822"/>
        <w:gridCol w:w="922"/>
      </w:tblGrid>
      <w:tr w:rsidR="000A03B3" w:rsidRPr="000A03B3" w:rsidTr="00F801C2">
        <w:trPr>
          <w:trHeight w:val="225"/>
        </w:trPr>
        <w:tc>
          <w:tcPr>
            <w:tcW w:w="900" w:type="dxa"/>
            <w:vMerge w:val="restart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уч.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Выполнили</w:t>
            </w:r>
          </w:p>
        </w:tc>
        <w:tc>
          <w:tcPr>
            <w:tcW w:w="3144" w:type="dxa"/>
            <w:gridSpan w:val="4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</w:t>
            </w: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  <w:tc>
          <w:tcPr>
            <w:tcW w:w="922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Качес</w:t>
            </w:r>
            <w:proofErr w:type="spellEnd"/>
          </w:p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</w:t>
            </w:r>
            <w:proofErr w:type="spellEnd"/>
          </w:p>
        </w:tc>
      </w:tr>
      <w:tr w:rsidR="000A03B3" w:rsidRPr="000A03B3" w:rsidTr="00F801C2">
        <w:trPr>
          <w:trHeight w:val="225"/>
        </w:trPr>
        <w:tc>
          <w:tcPr>
            <w:tcW w:w="900" w:type="dxa"/>
            <w:vMerge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822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rPr>
          <w:trHeight w:val="528"/>
        </w:trPr>
        <w:tc>
          <w:tcPr>
            <w:tcW w:w="900" w:type="dxa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>2013-14</w:t>
            </w:r>
          </w:p>
        </w:tc>
        <w:tc>
          <w:tcPr>
            <w:tcW w:w="141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Сайфутдинова Ч.Х.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4А</w:t>
            </w:r>
          </w:p>
        </w:tc>
        <w:tc>
          <w:tcPr>
            <w:tcW w:w="85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0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100%</w:t>
            </w:r>
          </w:p>
        </w:tc>
        <w:tc>
          <w:tcPr>
            <w:tcW w:w="922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100% / 4,5балл</w:t>
            </w:r>
          </w:p>
        </w:tc>
      </w:tr>
      <w:tr w:rsidR="000A03B3" w:rsidRPr="000A03B3" w:rsidTr="00F801C2">
        <w:tc>
          <w:tcPr>
            <w:tcW w:w="900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2014-15</w:t>
            </w:r>
          </w:p>
        </w:tc>
        <w:tc>
          <w:tcPr>
            <w:tcW w:w="141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Хайруллина Э.Х.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85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 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 ЕРТ по татарскому языку в 9-х классах</w:t>
      </w: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ЕРТ в 9-х классах показал в основном несовпадение оценок за тестирование с итоговыми оценками учащихся. Итоговые оценки завышены, чем оценки за тестирование. В 2014-15 учебном году по плану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было проведено 4 пробного диагностического тестирования. По результатам пробных тестирований в группе «риска» стояли учащиеся из русской группы - Бегун К., Борисов Д., Бородин М., Кудряшов Д.,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Захарычева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Т., Кондрашова А., Платонов И.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Ларюхин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из татарской группы 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Хабибъянов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Успеваемость этих учащихся была очень низкая. С ними проводились дополнительные занятия. 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Русскоязычные группы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709"/>
        <w:gridCol w:w="850"/>
        <w:gridCol w:w="838"/>
        <w:gridCol w:w="838"/>
        <w:gridCol w:w="838"/>
        <w:gridCol w:w="838"/>
        <w:gridCol w:w="838"/>
        <w:gridCol w:w="630"/>
        <w:gridCol w:w="1046"/>
        <w:gridCol w:w="938"/>
      </w:tblGrid>
      <w:tr w:rsidR="000A03B3" w:rsidRPr="000A03B3" w:rsidTr="00F801C2">
        <w:trPr>
          <w:trHeight w:val="225"/>
        </w:trPr>
        <w:tc>
          <w:tcPr>
            <w:tcW w:w="56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уч.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Выполнили</w:t>
            </w:r>
          </w:p>
        </w:tc>
        <w:tc>
          <w:tcPr>
            <w:tcW w:w="3144" w:type="dxa"/>
            <w:gridSpan w:val="4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046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9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</w:t>
            </w:r>
            <w:proofErr w:type="spellEnd"/>
          </w:p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</w:t>
            </w:r>
            <w:proofErr w:type="spellEnd"/>
          </w:p>
        </w:tc>
      </w:tr>
      <w:tr w:rsidR="000A03B3" w:rsidRPr="000A03B3" w:rsidTr="00F801C2">
        <w:trPr>
          <w:trHeight w:val="225"/>
        </w:trPr>
        <w:tc>
          <w:tcPr>
            <w:tcW w:w="56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046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c>
          <w:tcPr>
            <w:tcW w:w="56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Саляхова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Э.Я.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85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6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36%</w:t>
            </w:r>
          </w:p>
        </w:tc>
      </w:tr>
      <w:tr w:rsidR="000A03B3" w:rsidRPr="000A03B3" w:rsidTr="00F801C2">
        <w:tc>
          <w:tcPr>
            <w:tcW w:w="56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Хусаинова А.Н.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85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71,4%</w:t>
            </w:r>
          </w:p>
        </w:tc>
        <w:tc>
          <w:tcPr>
            <w:tcW w:w="9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0A03B3" w:rsidRPr="000A03B3" w:rsidTr="00F801C2">
        <w:tc>
          <w:tcPr>
            <w:tcW w:w="56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90,4%</w:t>
            </w:r>
          </w:p>
        </w:tc>
        <w:tc>
          <w:tcPr>
            <w:tcW w:w="9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24%</w:t>
            </w:r>
          </w:p>
        </w:tc>
      </w:tr>
    </w:tbl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Татарские группы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709"/>
        <w:gridCol w:w="850"/>
        <w:gridCol w:w="838"/>
        <w:gridCol w:w="838"/>
        <w:gridCol w:w="838"/>
        <w:gridCol w:w="838"/>
        <w:gridCol w:w="838"/>
        <w:gridCol w:w="630"/>
        <w:gridCol w:w="1046"/>
        <w:gridCol w:w="938"/>
      </w:tblGrid>
      <w:tr w:rsidR="000A03B3" w:rsidRPr="000A03B3" w:rsidTr="00F801C2">
        <w:trPr>
          <w:trHeight w:val="225"/>
        </w:trPr>
        <w:tc>
          <w:tcPr>
            <w:tcW w:w="56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уч.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Выполнили</w:t>
            </w:r>
          </w:p>
        </w:tc>
        <w:tc>
          <w:tcPr>
            <w:tcW w:w="3144" w:type="dxa"/>
            <w:gridSpan w:val="4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046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938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</w:t>
            </w:r>
            <w:proofErr w:type="spellEnd"/>
          </w:p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</w:t>
            </w:r>
            <w:proofErr w:type="spellEnd"/>
          </w:p>
        </w:tc>
      </w:tr>
      <w:tr w:rsidR="000A03B3" w:rsidRPr="000A03B3" w:rsidTr="00F801C2">
        <w:trPr>
          <w:trHeight w:val="225"/>
        </w:trPr>
        <w:tc>
          <w:tcPr>
            <w:tcW w:w="56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046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rPr>
          <w:trHeight w:val="313"/>
        </w:trPr>
        <w:tc>
          <w:tcPr>
            <w:tcW w:w="56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Насырова Г.Н.</w:t>
            </w:r>
          </w:p>
        </w:tc>
        <w:tc>
          <w:tcPr>
            <w:tcW w:w="709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9АБ</w:t>
            </w:r>
          </w:p>
        </w:tc>
        <w:tc>
          <w:tcPr>
            <w:tcW w:w="85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82%</w:t>
            </w:r>
          </w:p>
        </w:tc>
        <w:tc>
          <w:tcPr>
            <w:tcW w:w="938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64%</w:t>
            </w:r>
          </w:p>
        </w:tc>
      </w:tr>
    </w:tbl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ЕРТ 4 учащегося, которые были в группе «риска», получили оценку «2» 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Рамков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 Кондрашова А.,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Хабибъянов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Э.), остальные 6 учащихся справились с тестированием. В сравнении с результатами ЕРТ 2014-15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этом учебном году результаты сравнительно ниже.</w:t>
      </w:r>
    </w:p>
    <w:p w:rsidR="000A03B3" w:rsidRPr="000A03B3" w:rsidRDefault="000A03B3" w:rsidP="000A03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0A03B3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Средняя оценка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9"/>
        <w:gridCol w:w="1529"/>
        <w:gridCol w:w="1340"/>
        <w:gridCol w:w="1493"/>
        <w:gridCol w:w="1449"/>
        <w:gridCol w:w="1538"/>
      </w:tblGrid>
      <w:tr w:rsidR="000A03B3" w:rsidRPr="000A03B3" w:rsidTr="00F801C2"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Группа </w:t>
            </w:r>
          </w:p>
        </w:tc>
        <w:tc>
          <w:tcPr>
            <w:tcW w:w="1340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РТ</w:t>
            </w:r>
          </w:p>
        </w:tc>
        <w:tc>
          <w:tcPr>
            <w:tcW w:w="149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Шәһәр</w:t>
            </w:r>
          </w:p>
        </w:tc>
        <w:tc>
          <w:tcPr>
            <w:tcW w:w="14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 </w:t>
            </w:r>
          </w:p>
        </w:tc>
        <w:tc>
          <w:tcPr>
            <w:tcW w:w="153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Мәктәп </w:t>
            </w:r>
          </w:p>
        </w:tc>
      </w:tr>
      <w:tr w:rsidR="000A03B3" w:rsidRPr="000A03B3" w:rsidTr="00F801C2">
        <w:tc>
          <w:tcPr>
            <w:tcW w:w="1529" w:type="dxa"/>
            <w:vMerge w:val="restart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2013-14</w:t>
            </w: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22-татар</w:t>
            </w:r>
          </w:p>
        </w:tc>
        <w:tc>
          <w:tcPr>
            <w:tcW w:w="1340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3,99</w:t>
            </w:r>
          </w:p>
        </w:tc>
        <w:tc>
          <w:tcPr>
            <w:tcW w:w="149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3,76</w:t>
            </w:r>
          </w:p>
        </w:tc>
        <w:tc>
          <w:tcPr>
            <w:tcW w:w="14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3,51</w:t>
            </w:r>
          </w:p>
        </w:tc>
        <w:tc>
          <w:tcPr>
            <w:tcW w:w="153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3,9</w:t>
            </w:r>
          </w:p>
        </w:tc>
      </w:tr>
      <w:tr w:rsidR="000A03B3" w:rsidRPr="000A03B3" w:rsidTr="00F801C2">
        <w:tc>
          <w:tcPr>
            <w:tcW w:w="1529" w:type="dxa"/>
            <w:vMerge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23-рус</w:t>
            </w:r>
          </w:p>
        </w:tc>
        <w:tc>
          <w:tcPr>
            <w:tcW w:w="1340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3,77</w:t>
            </w:r>
          </w:p>
        </w:tc>
        <w:tc>
          <w:tcPr>
            <w:tcW w:w="149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3,72</w:t>
            </w:r>
          </w:p>
        </w:tc>
        <w:tc>
          <w:tcPr>
            <w:tcW w:w="14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3,69</w:t>
            </w:r>
          </w:p>
        </w:tc>
        <w:tc>
          <w:tcPr>
            <w:tcW w:w="153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3,3</w:t>
            </w:r>
          </w:p>
        </w:tc>
      </w:tr>
      <w:tr w:rsidR="000A03B3" w:rsidRPr="000A03B3" w:rsidTr="00F801C2">
        <w:tc>
          <w:tcPr>
            <w:tcW w:w="1529" w:type="dxa"/>
            <w:vMerge w:val="restart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340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3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3,6</w:t>
            </w:r>
          </w:p>
        </w:tc>
      </w:tr>
      <w:tr w:rsidR="000A03B3" w:rsidRPr="000A03B3" w:rsidTr="00F801C2">
        <w:tc>
          <w:tcPr>
            <w:tcW w:w="1529" w:type="dxa"/>
            <w:vMerge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340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3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3,1</w:t>
            </w:r>
          </w:p>
        </w:tc>
      </w:tr>
    </w:tbl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0A03B3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Средний балл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9"/>
        <w:gridCol w:w="1349"/>
        <w:gridCol w:w="1466"/>
        <w:gridCol w:w="1151"/>
        <w:gridCol w:w="1296"/>
        <w:gridCol w:w="1231"/>
        <w:gridCol w:w="1362"/>
      </w:tblGrid>
      <w:tr w:rsidR="000A03B3" w:rsidRPr="000A03B3" w:rsidTr="00F801C2"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Группа </w:t>
            </w:r>
          </w:p>
        </w:tc>
        <w:tc>
          <w:tcPr>
            <w:tcW w:w="146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Макс.балл</w:t>
            </w:r>
          </w:p>
        </w:tc>
        <w:tc>
          <w:tcPr>
            <w:tcW w:w="115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РТ</w:t>
            </w:r>
          </w:p>
        </w:tc>
        <w:tc>
          <w:tcPr>
            <w:tcW w:w="129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Шәһәр</w:t>
            </w:r>
          </w:p>
        </w:tc>
        <w:tc>
          <w:tcPr>
            <w:tcW w:w="123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 </w:t>
            </w:r>
          </w:p>
        </w:tc>
        <w:tc>
          <w:tcPr>
            <w:tcW w:w="136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Мәктәп </w:t>
            </w:r>
          </w:p>
        </w:tc>
      </w:tr>
      <w:tr w:rsidR="000A03B3" w:rsidRPr="000A03B3" w:rsidTr="00F801C2"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2013-14</w:t>
            </w:r>
          </w:p>
        </w:tc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22-татар</w:t>
            </w:r>
          </w:p>
        </w:tc>
        <w:tc>
          <w:tcPr>
            <w:tcW w:w="146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15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32,36</w:t>
            </w:r>
          </w:p>
        </w:tc>
        <w:tc>
          <w:tcPr>
            <w:tcW w:w="129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30,83</w:t>
            </w:r>
          </w:p>
        </w:tc>
        <w:tc>
          <w:tcPr>
            <w:tcW w:w="123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29,73</w:t>
            </w:r>
          </w:p>
        </w:tc>
        <w:tc>
          <w:tcPr>
            <w:tcW w:w="136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31.4</w:t>
            </w:r>
          </w:p>
        </w:tc>
      </w:tr>
      <w:tr w:rsidR="000A03B3" w:rsidRPr="000A03B3" w:rsidTr="00F801C2"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23-рус</w:t>
            </w:r>
          </w:p>
        </w:tc>
        <w:tc>
          <w:tcPr>
            <w:tcW w:w="146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115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41,24</w:t>
            </w:r>
          </w:p>
        </w:tc>
        <w:tc>
          <w:tcPr>
            <w:tcW w:w="129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40,54</w:t>
            </w:r>
          </w:p>
        </w:tc>
        <w:tc>
          <w:tcPr>
            <w:tcW w:w="123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40,63</w:t>
            </w:r>
          </w:p>
        </w:tc>
        <w:tc>
          <w:tcPr>
            <w:tcW w:w="136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33,5</w:t>
            </w:r>
          </w:p>
        </w:tc>
      </w:tr>
      <w:tr w:rsidR="000A03B3" w:rsidRPr="000A03B3" w:rsidTr="00F801C2"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46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3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6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26,5</w:t>
            </w:r>
          </w:p>
        </w:tc>
      </w:tr>
      <w:tr w:rsidR="000A03B3" w:rsidRPr="000A03B3" w:rsidTr="00F801C2"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4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46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96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31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6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32,2</w:t>
            </w:r>
          </w:p>
        </w:tc>
      </w:tr>
    </w:tbl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0A03B3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Показатели по школе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5"/>
        <w:gridCol w:w="1563"/>
        <w:gridCol w:w="1452"/>
        <w:gridCol w:w="1529"/>
        <w:gridCol w:w="1555"/>
        <w:gridCol w:w="1188"/>
        <w:gridCol w:w="1668"/>
      </w:tblGrid>
      <w:tr w:rsidR="000A03B3" w:rsidRPr="000A03B3" w:rsidTr="00F801C2">
        <w:tc>
          <w:tcPr>
            <w:tcW w:w="1305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156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Группа </w:t>
            </w:r>
          </w:p>
        </w:tc>
        <w:tc>
          <w:tcPr>
            <w:tcW w:w="145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Кол-во уч-ся</w:t>
            </w: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 выполнения</w:t>
            </w:r>
          </w:p>
        </w:tc>
        <w:tc>
          <w:tcPr>
            <w:tcW w:w="1555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Усп  </w:t>
            </w:r>
          </w:p>
        </w:tc>
        <w:tc>
          <w:tcPr>
            <w:tcW w:w="118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Кач  </w:t>
            </w:r>
          </w:p>
        </w:tc>
        <w:tc>
          <w:tcPr>
            <w:tcW w:w="166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Учитель </w:t>
            </w:r>
          </w:p>
        </w:tc>
      </w:tr>
      <w:tr w:rsidR="000A03B3" w:rsidRPr="000A03B3" w:rsidTr="00F801C2">
        <w:tc>
          <w:tcPr>
            <w:tcW w:w="1305" w:type="dxa"/>
            <w:vMerge w:val="restart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2013-14</w:t>
            </w:r>
          </w:p>
        </w:tc>
        <w:tc>
          <w:tcPr>
            <w:tcW w:w="156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22-татар</w:t>
            </w:r>
          </w:p>
        </w:tc>
        <w:tc>
          <w:tcPr>
            <w:tcW w:w="145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74,7%</w:t>
            </w:r>
          </w:p>
        </w:tc>
        <w:tc>
          <w:tcPr>
            <w:tcW w:w="1555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90%</w:t>
            </w:r>
          </w:p>
        </w:tc>
        <w:tc>
          <w:tcPr>
            <w:tcW w:w="118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70%</w:t>
            </w:r>
          </w:p>
        </w:tc>
        <w:tc>
          <w:tcPr>
            <w:tcW w:w="166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Насырова Г.Н.</w:t>
            </w:r>
          </w:p>
        </w:tc>
      </w:tr>
      <w:tr w:rsidR="000A03B3" w:rsidRPr="000A03B3" w:rsidTr="00F801C2">
        <w:tc>
          <w:tcPr>
            <w:tcW w:w="1305" w:type="dxa"/>
            <w:vMerge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23-рус</w:t>
            </w:r>
          </w:p>
        </w:tc>
        <w:tc>
          <w:tcPr>
            <w:tcW w:w="145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51,4%</w:t>
            </w:r>
          </w:p>
        </w:tc>
        <w:tc>
          <w:tcPr>
            <w:tcW w:w="1555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118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27,2%</w:t>
            </w:r>
          </w:p>
        </w:tc>
        <w:tc>
          <w:tcPr>
            <w:tcW w:w="166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Саляхова Э.Я.</w:t>
            </w:r>
          </w:p>
        </w:tc>
      </w:tr>
      <w:tr w:rsidR="000A03B3" w:rsidRPr="000A03B3" w:rsidTr="00F801C2">
        <w:tc>
          <w:tcPr>
            <w:tcW w:w="1305" w:type="dxa"/>
            <w:vMerge w:val="restart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156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45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67,8%</w:t>
            </w:r>
          </w:p>
        </w:tc>
        <w:tc>
          <w:tcPr>
            <w:tcW w:w="1555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82%</w:t>
            </w:r>
          </w:p>
        </w:tc>
        <w:tc>
          <w:tcPr>
            <w:tcW w:w="118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64%</w:t>
            </w:r>
          </w:p>
        </w:tc>
        <w:tc>
          <w:tcPr>
            <w:tcW w:w="166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Насырова Г.Н.</w:t>
            </w:r>
          </w:p>
        </w:tc>
      </w:tr>
      <w:tr w:rsidR="000A03B3" w:rsidRPr="000A03B3" w:rsidTr="00F801C2">
        <w:tc>
          <w:tcPr>
            <w:tcW w:w="1305" w:type="dxa"/>
            <w:vMerge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3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452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1529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49,5%</w:t>
            </w:r>
          </w:p>
        </w:tc>
        <w:tc>
          <w:tcPr>
            <w:tcW w:w="1555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90,4%</w:t>
            </w:r>
          </w:p>
        </w:tc>
        <w:tc>
          <w:tcPr>
            <w:tcW w:w="118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24%</w:t>
            </w:r>
          </w:p>
        </w:tc>
        <w:tc>
          <w:tcPr>
            <w:tcW w:w="1668" w:type="dxa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Саляхова Э.Я., Хусаинова А.Н</w:t>
            </w:r>
          </w:p>
        </w:tc>
      </w:tr>
    </w:tbl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0A0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проведенных семинарах. 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учителями татарского языка и литературы была поставлена цель: совершенствовать преподавание татарского языка и литературы. Особое внимание учителя уделяют коммуникативно-развивающей технологии. Повышению педагогического мастерства учителей татарского языка и литературы и качества преподавания предмета способствовало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проведеие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семинаров. 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2014-15 учебном году на базе школы проводился 1 республиканский семинар по теме «ФДББС на </w:t>
      </w:r>
      <w:r w:rsidRPr="000A03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күчү шартларында татар теле һәм әдәбияты фәннәрен укыту методикасының эчтәлеген яңарту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». 4 учителя (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Сайфутдинова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Ч.Х.,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Раимова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Э.Р., Хусаинова А.Н., Насырова Г.Н.) провели мастер – классы по разным темам.</w:t>
      </w:r>
      <w:proofErr w:type="gram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проводился школьный семинар по теме </w:t>
      </w:r>
      <w:r w:rsidRPr="000A03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“Формирование гормоничного развития личности через изучение жизни и творчества татарского поэта Г. Тукая”. 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1296"/>
        <w:gridCol w:w="1797"/>
        <w:gridCol w:w="1808"/>
        <w:gridCol w:w="1405"/>
      </w:tblGrid>
      <w:tr w:rsidR="000A03B3" w:rsidRPr="000A03B3" w:rsidTr="00F801C2">
        <w:tc>
          <w:tcPr>
            <w:tcW w:w="2710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Название семинара</w:t>
            </w:r>
          </w:p>
        </w:tc>
        <w:tc>
          <w:tcPr>
            <w:tcW w:w="129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Дата </w:t>
            </w:r>
          </w:p>
        </w:tc>
        <w:tc>
          <w:tcPr>
            <w:tcW w:w="1797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Организатор </w:t>
            </w:r>
          </w:p>
        </w:tc>
        <w:tc>
          <w:tcPr>
            <w:tcW w:w="1904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Для кого</w:t>
            </w:r>
          </w:p>
        </w:tc>
        <w:tc>
          <w:tcPr>
            <w:tcW w:w="1405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уровень</w:t>
            </w:r>
          </w:p>
        </w:tc>
      </w:tr>
      <w:tr w:rsidR="000A03B3" w:rsidRPr="000A03B3" w:rsidTr="00F801C2">
        <w:tc>
          <w:tcPr>
            <w:tcW w:w="2710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«Обновление содер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жания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методики преподавания татарского языка в основной школе при переходе на ФГОС»</w:t>
            </w: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9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10.12.2014</w:t>
            </w:r>
          </w:p>
        </w:tc>
        <w:tc>
          <w:tcPr>
            <w:tcW w:w="1797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ФГАОУ “Казанский (Приволжский) федеральный университет”</w:t>
            </w:r>
          </w:p>
        </w:tc>
        <w:tc>
          <w:tcPr>
            <w:tcW w:w="1904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Для учителей татарского языка и литературы</w:t>
            </w:r>
          </w:p>
        </w:tc>
        <w:tc>
          <w:tcPr>
            <w:tcW w:w="1405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 </w:t>
            </w:r>
          </w:p>
        </w:tc>
      </w:tr>
      <w:tr w:rsidR="000A03B3" w:rsidRPr="000A03B3" w:rsidTr="00F801C2">
        <w:tc>
          <w:tcPr>
            <w:tcW w:w="2710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“Формирование гормоничного развития личности через изучение жизни и творчества татарского поэта Г. Тукая”  </w:t>
            </w:r>
          </w:p>
        </w:tc>
        <w:tc>
          <w:tcPr>
            <w:tcW w:w="129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20.04.-30.04. 2015</w:t>
            </w:r>
          </w:p>
        </w:tc>
        <w:tc>
          <w:tcPr>
            <w:tcW w:w="1797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Школа </w:t>
            </w:r>
          </w:p>
        </w:tc>
        <w:tc>
          <w:tcPr>
            <w:tcW w:w="1904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Для учителей татарского языка и литературы</w:t>
            </w:r>
          </w:p>
        </w:tc>
        <w:tc>
          <w:tcPr>
            <w:tcW w:w="1405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Школьный </w:t>
            </w:r>
          </w:p>
        </w:tc>
      </w:tr>
    </w:tbl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tabs>
          <w:tab w:val="left" w:pos="3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Достижения учителей.</w:t>
      </w:r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720" w:type="dxa"/>
        <w:tblLook w:val="01E0" w:firstRow="1" w:lastRow="1" w:firstColumn="1" w:lastColumn="1" w:noHBand="0" w:noVBand="0"/>
      </w:tblPr>
      <w:tblGrid>
        <w:gridCol w:w="575"/>
        <w:gridCol w:w="2306"/>
        <w:gridCol w:w="3707"/>
        <w:gridCol w:w="2160"/>
      </w:tblGrid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>№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>ФИО учителя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 xml:space="preserve">Уровень 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>1.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proofErr w:type="spellStart"/>
            <w:r w:rsidRPr="000A03B3">
              <w:rPr>
                <w:sz w:val="24"/>
                <w:szCs w:val="24"/>
              </w:rPr>
              <w:t>Сайфутдинова</w:t>
            </w:r>
            <w:proofErr w:type="spellEnd"/>
            <w:r w:rsidRPr="000A03B3">
              <w:rPr>
                <w:sz w:val="24"/>
                <w:szCs w:val="24"/>
              </w:rPr>
              <w:t xml:space="preserve"> Ч.Х.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 xml:space="preserve">Публикации на сайтах </w:t>
            </w:r>
            <w:hyperlink r:id="rId10" w:history="1">
              <w:r w:rsidRPr="000A03B3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0A03B3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Pr="000A03B3">
                <w:rPr>
                  <w:color w:val="0000FF"/>
                  <w:sz w:val="24"/>
                  <w:szCs w:val="24"/>
                  <w:u w:val="single"/>
                  <w:lang w:val="en-US"/>
                </w:rPr>
                <w:t>agoraimc</w:t>
              </w:r>
              <w:r w:rsidRPr="000A03B3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Pr="000A03B3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0A03B3">
              <w:rPr>
                <w:sz w:val="24"/>
                <w:szCs w:val="24"/>
              </w:rPr>
              <w:t xml:space="preserve">, </w:t>
            </w:r>
            <w:r w:rsidRPr="000A03B3">
              <w:rPr>
                <w:sz w:val="24"/>
                <w:szCs w:val="24"/>
                <w:lang w:val="en-US"/>
              </w:rPr>
              <w:t>http</w:t>
            </w:r>
            <w:r w:rsidRPr="000A03B3">
              <w:rPr>
                <w:sz w:val="24"/>
                <w:szCs w:val="24"/>
              </w:rPr>
              <w:t>://</w:t>
            </w:r>
            <w:r w:rsidRPr="000A03B3">
              <w:rPr>
                <w:sz w:val="24"/>
                <w:szCs w:val="24"/>
                <w:lang w:val="en-US"/>
              </w:rPr>
              <w:t>bingoplus</w:t>
            </w:r>
            <w:r w:rsidRPr="000A03B3">
              <w:rPr>
                <w:sz w:val="24"/>
                <w:szCs w:val="24"/>
              </w:rPr>
              <w:t>.</w:t>
            </w:r>
            <w:r w:rsidRPr="000A03B3">
              <w:rPr>
                <w:sz w:val="24"/>
                <w:szCs w:val="24"/>
                <w:lang w:val="en-US"/>
              </w:rPr>
              <w:t>ru</w:t>
            </w:r>
            <w:r w:rsidRPr="000A03B3">
              <w:rPr>
                <w:sz w:val="24"/>
                <w:szCs w:val="24"/>
              </w:rPr>
              <w:t xml:space="preserve">, </w:t>
            </w:r>
            <w:hyperlink r:id="rId11" w:history="1">
              <w:r w:rsidRPr="000A03B3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0A03B3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Pr="000A03B3">
                <w:rPr>
                  <w:color w:val="0000FF"/>
                  <w:sz w:val="24"/>
                  <w:szCs w:val="24"/>
                  <w:u w:val="single"/>
                  <w:lang w:val="en-US"/>
                </w:rPr>
                <w:t>PARNAS</w:t>
              </w:r>
              <w:r w:rsidRPr="000A03B3">
                <w:rPr>
                  <w:color w:val="0000FF"/>
                  <w:sz w:val="24"/>
                  <w:szCs w:val="24"/>
                  <w:u w:val="single"/>
                </w:rPr>
                <w:t>42.</w:t>
              </w:r>
              <w:r w:rsidRPr="000A03B3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0A03B3">
              <w:rPr>
                <w:sz w:val="24"/>
                <w:szCs w:val="24"/>
              </w:rPr>
              <w:t xml:space="preserve">, </w:t>
            </w:r>
            <w:r w:rsidRPr="000A03B3">
              <w:rPr>
                <w:sz w:val="24"/>
                <w:szCs w:val="24"/>
                <w:lang w:val="en-US"/>
              </w:rPr>
              <w:t>http</w:t>
            </w:r>
            <w:r w:rsidRPr="000A03B3">
              <w:rPr>
                <w:sz w:val="24"/>
                <w:szCs w:val="24"/>
              </w:rPr>
              <w:t>://</w:t>
            </w:r>
            <w:r w:rsidRPr="000A03B3">
              <w:rPr>
                <w:sz w:val="24"/>
                <w:szCs w:val="24"/>
                <w:lang w:val="en-US"/>
              </w:rPr>
              <w:t>ma</w:t>
            </w:r>
            <w:r w:rsidRPr="000A03B3">
              <w:rPr>
                <w:sz w:val="24"/>
                <w:szCs w:val="24"/>
              </w:rPr>
              <w:t>к</w:t>
            </w:r>
            <w:proofErr w:type="spellStart"/>
            <w:r w:rsidRPr="000A03B3">
              <w:rPr>
                <w:sz w:val="24"/>
                <w:szCs w:val="24"/>
                <w:lang w:val="en-US"/>
              </w:rPr>
              <w:t>simus</w:t>
            </w:r>
            <w:proofErr w:type="spellEnd"/>
            <w:r w:rsidRPr="000A03B3">
              <w:rPr>
                <w:sz w:val="24"/>
                <w:szCs w:val="24"/>
              </w:rPr>
              <w:t>42.</w:t>
            </w:r>
            <w:proofErr w:type="spellStart"/>
            <w:r w:rsidRPr="000A03B3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0A03B3">
              <w:rPr>
                <w:sz w:val="24"/>
                <w:szCs w:val="24"/>
              </w:rPr>
              <w:t>;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 xml:space="preserve">Всероссийский 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>2.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proofErr w:type="spellStart"/>
            <w:r w:rsidRPr="000A03B3">
              <w:rPr>
                <w:sz w:val="24"/>
                <w:szCs w:val="24"/>
              </w:rPr>
              <w:t>Сайфутдинова</w:t>
            </w:r>
            <w:proofErr w:type="spellEnd"/>
            <w:r w:rsidRPr="000A03B3">
              <w:rPr>
                <w:sz w:val="24"/>
                <w:szCs w:val="24"/>
              </w:rPr>
              <w:t xml:space="preserve"> Ч.Х.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 xml:space="preserve">Эксперт </w:t>
            </w:r>
            <w:proofErr w:type="gramStart"/>
            <w:r w:rsidRPr="000A03B3">
              <w:rPr>
                <w:sz w:val="24"/>
                <w:szCs w:val="24"/>
              </w:rPr>
              <w:t>по</w:t>
            </w:r>
            <w:proofErr w:type="gramEnd"/>
            <w:r w:rsidRPr="000A03B3">
              <w:rPr>
                <w:sz w:val="24"/>
                <w:szCs w:val="24"/>
              </w:rPr>
              <w:t xml:space="preserve"> </w:t>
            </w:r>
            <w:proofErr w:type="gramStart"/>
            <w:r w:rsidRPr="000A03B3">
              <w:rPr>
                <w:sz w:val="24"/>
                <w:szCs w:val="24"/>
              </w:rPr>
              <w:t>научно-познавательного</w:t>
            </w:r>
            <w:proofErr w:type="gramEnd"/>
            <w:r w:rsidRPr="000A03B3">
              <w:rPr>
                <w:sz w:val="24"/>
                <w:szCs w:val="24"/>
              </w:rPr>
              <w:t>, творческого и интеллектуального конкурса «</w:t>
            </w:r>
            <w:proofErr w:type="spellStart"/>
            <w:r w:rsidRPr="000A03B3">
              <w:rPr>
                <w:sz w:val="24"/>
                <w:szCs w:val="24"/>
              </w:rPr>
              <w:t>Тамчы</w:t>
            </w:r>
            <w:proofErr w:type="spellEnd"/>
            <w:r w:rsidRPr="000A03B3">
              <w:rPr>
                <w:sz w:val="24"/>
                <w:szCs w:val="24"/>
              </w:rPr>
              <w:t xml:space="preserve"> шоу»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 xml:space="preserve">Международный 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proofErr w:type="spellStart"/>
            <w:r w:rsidRPr="000A03B3">
              <w:rPr>
                <w:sz w:val="24"/>
                <w:szCs w:val="24"/>
              </w:rPr>
              <w:t>Саляхова</w:t>
            </w:r>
            <w:proofErr w:type="spellEnd"/>
            <w:r w:rsidRPr="000A03B3">
              <w:rPr>
                <w:sz w:val="24"/>
                <w:szCs w:val="24"/>
              </w:rPr>
              <w:t xml:space="preserve"> Э.Я.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</w:rPr>
              <w:t xml:space="preserve">Публикация на странице </w:t>
            </w:r>
            <w:r w:rsidRPr="000A03B3">
              <w:rPr>
                <w:sz w:val="24"/>
                <w:szCs w:val="24"/>
                <w:lang w:val="en-US"/>
              </w:rPr>
              <w:t>http</w:t>
            </w:r>
            <w:r w:rsidRPr="000A03B3">
              <w:rPr>
                <w:sz w:val="24"/>
                <w:szCs w:val="24"/>
                <w:lang w:val="tt-RU"/>
              </w:rPr>
              <w:t>:</w:t>
            </w:r>
            <w:proofErr w:type="spellStart"/>
            <w:r w:rsidRPr="000A03B3">
              <w:rPr>
                <w:sz w:val="24"/>
                <w:szCs w:val="24"/>
                <w:lang w:val="en-US"/>
              </w:rPr>
              <w:t>kopilkaurokov</w:t>
            </w:r>
            <w:proofErr w:type="spellEnd"/>
            <w:r w:rsidRPr="000A03B3">
              <w:rPr>
                <w:sz w:val="24"/>
                <w:szCs w:val="24"/>
              </w:rPr>
              <w:t>.</w:t>
            </w:r>
            <w:proofErr w:type="spellStart"/>
            <w:r w:rsidRPr="000A03B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всероссийский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Саляхова Э.Я.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</w:rPr>
            </w:pPr>
            <w:r w:rsidRPr="000A03B3">
              <w:rPr>
                <w:sz w:val="24"/>
                <w:szCs w:val="24"/>
                <w:lang w:val="tt-RU"/>
              </w:rPr>
              <w:t>Публика</w:t>
            </w:r>
            <w:proofErr w:type="spellStart"/>
            <w:r w:rsidRPr="000A03B3">
              <w:rPr>
                <w:sz w:val="24"/>
                <w:szCs w:val="24"/>
              </w:rPr>
              <w:t>ция</w:t>
            </w:r>
            <w:proofErr w:type="spellEnd"/>
            <w:r w:rsidRPr="000A03B3">
              <w:rPr>
                <w:sz w:val="24"/>
                <w:szCs w:val="24"/>
              </w:rPr>
              <w:t xml:space="preserve"> на сайте «</w:t>
            </w:r>
            <w:proofErr w:type="spellStart"/>
            <w:r w:rsidRPr="000A03B3">
              <w:rPr>
                <w:sz w:val="24"/>
                <w:szCs w:val="24"/>
              </w:rPr>
              <w:t>Мультиурок</w:t>
            </w:r>
            <w:proofErr w:type="spellEnd"/>
            <w:r w:rsidRPr="000A03B3">
              <w:rPr>
                <w:sz w:val="24"/>
                <w:szCs w:val="24"/>
              </w:rPr>
              <w:t>»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всероссийский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Саляхова Э.Я.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Публика</w:t>
            </w:r>
            <w:proofErr w:type="spellStart"/>
            <w:r w:rsidRPr="000A03B3">
              <w:rPr>
                <w:sz w:val="24"/>
                <w:szCs w:val="24"/>
              </w:rPr>
              <w:t>ция</w:t>
            </w:r>
            <w:proofErr w:type="spellEnd"/>
            <w:r w:rsidRPr="000A03B3">
              <w:rPr>
                <w:sz w:val="24"/>
                <w:szCs w:val="24"/>
                <w:lang w:val="tt-RU"/>
              </w:rPr>
              <w:t xml:space="preserve"> в Фестивале “Информационно-коммуникационный технологии в образовании” 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всероссийский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Хусаинова А.Н.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tabs>
                <w:tab w:val="right" w:pos="9355"/>
              </w:tabs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Всероссийкий конкурс “Новогодний карнавал творчества” в номена</w:t>
            </w:r>
            <w:r w:rsidRPr="000A03B3">
              <w:rPr>
                <w:sz w:val="24"/>
                <w:szCs w:val="24"/>
              </w:rPr>
              <w:t>ц</w:t>
            </w:r>
            <w:r w:rsidRPr="000A03B3">
              <w:rPr>
                <w:sz w:val="24"/>
                <w:szCs w:val="24"/>
                <w:lang w:val="tt-RU"/>
              </w:rPr>
              <w:t>ии</w:t>
            </w:r>
            <w:r w:rsidRPr="000A03B3">
              <w:rPr>
                <w:sz w:val="24"/>
                <w:szCs w:val="24"/>
              </w:rPr>
              <w:t xml:space="preserve"> «Лучший сценарий»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всероссийский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Хусаинова А.Н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tabs>
                <w:tab w:val="right" w:pos="9355"/>
              </w:tabs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Публика</w:t>
            </w:r>
            <w:proofErr w:type="spellStart"/>
            <w:r w:rsidRPr="000A03B3">
              <w:rPr>
                <w:sz w:val="24"/>
                <w:szCs w:val="24"/>
              </w:rPr>
              <w:t>ция</w:t>
            </w:r>
            <w:proofErr w:type="spellEnd"/>
            <w:r w:rsidRPr="000A03B3">
              <w:rPr>
                <w:sz w:val="24"/>
                <w:szCs w:val="24"/>
                <w:lang w:val="tt-RU"/>
              </w:rPr>
              <w:t xml:space="preserve"> во Всероссийском фестивале “Информационно-коммуникационные технологии в образовании” 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всероссийский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Хусаинова А.Н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tabs>
                <w:tab w:val="right" w:pos="9355"/>
              </w:tabs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Выступление на семинаре: “Требование к содер</w:t>
            </w:r>
            <w:r w:rsidRPr="000A03B3">
              <w:rPr>
                <w:sz w:val="24"/>
                <w:szCs w:val="24"/>
              </w:rPr>
              <w:t>ж</w:t>
            </w:r>
            <w:r w:rsidRPr="000A03B3">
              <w:rPr>
                <w:sz w:val="24"/>
                <w:szCs w:val="24"/>
                <w:lang w:val="tt-RU"/>
              </w:rPr>
              <w:t>анию</w:t>
            </w:r>
            <w:r w:rsidRPr="000A03B3">
              <w:rPr>
                <w:sz w:val="24"/>
                <w:szCs w:val="24"/>
              </w:rPr>
              <w:t xml:space="preserve"> и методике преподавания татарского языка и литературы</w:t>
            </w:r>
            <w:r w:rsidRPr="000A03B3">
              <w:rPr>
                <w:sz w:val="24"/>
                <w:szCs w:val="24"/>
                <w:lang w:val="tt-RU"/>
              </w:rPr>
              <w:t>” на тему “Тезмә фигыльләр”.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республиканский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Раимова Э.Р.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tabs>
                <w:tab w:val="right" w:pos="9355"/>
              </w:tabs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НПК “Шаг в будущее” по теме “Судьба языка – судьба нации”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г.Чебаксар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Раимова Э.Р.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tabs>
                <w:tab w:val="right" w:pos="9355"/>
              </w:tabs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Публика</w:t>
            </w:r>
            <w:proofErr w:type="spellStart"/>
            <w:r w:rsidRPr="000A03B3">
              <w:rPr>
                <w:sz w:val="24"/>
                <w:szCs w:val="24"/>
              </w:rPr>
              <w:t>ция</w:t>
            </w:r>
            <w:proofErr w:type="spellEnd"/>
            <w:r w:rsidRPr="000A03B3">
              <w:rPr>
                <w:sz w:val="24"/>
                <w:szCs w:val="24"/>
                <w:lang w:val="tt-RU"/>
              </w:rPr>
              <w:t xml:space="preserve"> во Всероссийском фестивале “Информационно-коммуникационные технологии в образовании” 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всероссийский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Раимова Э.Р.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tabs>
                <w:tab w:val="right" w:pos="9355"/>
              </w:tabs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Выступление на курсах повышения квалификации для учителей татарского языка и литературы “Требование к содержанию и методике преподавания татарского языка и литературы” на тему “Сыйфат дәрәҗәләре”.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Республиканский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Насырова Г.Н.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tabs>
                <w:tab w:val="right" w:pos="9355"/>
              </w:tabs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Конкурс методических разработок. В номинации урок-презента</w:t>
            </w:r>
            <w:r w:rsidRPr="000A03B3">
              <w:rPr>
                <w:sz w:val="24"/>
                <w:szCs w:val="24"/>
              </w:rPr>
              <w:t>ц</w:t>
            </w:r>
            <w:r w:rsidRPr="000A03B3">
              <w:rPr>
                <w:sz w:val="24"/>
                <w:szCs w:val="24"/>
                <w:lang w:val="tt-RU"/>
              </w:rPr>
              <w:t>ия: “Когда приходит озарение...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rFonts w:ascii="SL_Times New Roman" w:hAnsi="SL_Times New Roman"/>
                <w:bCs/>
                <w:sz w:val="24"/>
                <w:szCs w:val="24"/>
                <w:lang w:val="tt-RU"/>
              </w:rPr>
              <w:t>Ме</w:t>
            </w:r>
            <w:r w:rsidRPr="000A03B3">
              <w:rPr>
                <w:rFonts w:ascii="SL_Times New Roman" w:hAnsi="SL_Times New Roman"/>
                <w:bCs/>
                <w:sz w:val="24"/>
                <w:szCs w:val="24"/>
              </w:rPr>
              <w:t>ж</w:t>
            </w:r>
            <w:r w:rsidRPr="000A03B3">
              <w:rPr>
                <w:rFonts w:ascii="SL_Times New Roman" w:hAnsi="SL_Times New Roman"/>
                <w:bCs/>
                <w:sz w:val="24"/>
                <w:szCs w:val="24"/>
                <w:lang w:val="tt-RU"/>
              </w:rPr>
              <w:t>дународный</w:t>
            </w:r>
          </w:p>
        </w:tc>
      </w:tr>
      <w:tr w:rsidR="000A03B3" w:rsidRPr="000A03B3" w:rsidTr="00F801C2">
        <w:tc>
          <w:tcPr>
            <w:tcW w:w="575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306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>Насырова Г.Н.</w:t>
            </w:r>
          </w:p>
        </w:tc>
        <w:tc>
          <w:tcPr>
            <w:tcW w:w="3707" w:type="dxa"/>
          </w:tcPr>
          <w:p w:rsidR="000A03B3" w:rsidRPr="000A03B3" w:rsidRDefault="000A03B3" w:rsidP="000A03B3">
            <w:pPr>
              <w:tabs>
                <w:tab w:val="right" w:pos="9355"/>
              </w:tabs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 xml:space="preserve">Выступление на семинаре: “Обновление </w:t>
            </w:r>
            <w:r w:rsidRPr="000A03B3">
              <w:rPr>
                <w:sz w:val="24"/>
                <w:szCs w:val="24"/>
              </w:rPr>
              <w:t>содержания и методики преподавания родного языка в основной школе при переходе на ФГОС</w:t>
            </w:r>
            <w:r w:rsidRPr="000A03B3">
              <w:rPr>
                <w:sz w:val="24"/>
                <w:szCs w:val="24"/>
                <w:lang w:val="tt-RU"/>
              </w:rPr>
              <w:t xml:space="preserve"> “ на тему “Инфинитив + ярый, инфинитив + тели төзелмәләре”.</w:t>
            </w:r>
          </w:p>
        </w:tc>
        <w:tc>
          <w:tcPr>
            <w:tcW w:w="2160" w:type="dxa"/>
          </w:tcPr>
          <w:p w:rsidR="000A03B3" w:rsidRPr="000A03B3" w:rsidRDefault="000A03B3" w:rsidP="000A03B3">
            <w:pPr>
              <w:jc w:val="both"/>
              <w:rPr>
                <w:sz w:val="24"/>
                <w:szCs w:val="24"/>
                <w:lang w:val="tt-RU"/>
              </w:rPr>
            </w:pPr>
            <w:r w:rsidRPr="000A03B3">
              <w:rPr>
                <w:sz w:val="24"/>
                <w:szCs w:val="24"/>
                <w:lang w:val="tt-RU"/>
              </w:rPr>
              <w:t xml:space="preserve">Республика </w:t>
            </w:r>
          </w:p>
        </w:tc>
      </w:tr>
    </w:tbl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</w:t>
      </w:r>
      <w:proofErr w:type="spellStart"/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абота</w:t>
      </w:r>
      <w:proofErr w:type="spellEnd"/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одаренными детьми (результативность работы в 201</w:t>
      </w:r>
      <w:r w:rsidRPr="000A03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</w:t>
      </w:r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/2015уч.г.)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татарского языка и литературы привлекают учащихся активно участвовать на разных дистанционных олимпиадах, интеллектуальных играх-конкурсах.  На протяжении нескольких лет, школа самостоятельно активно участвует в</w:t>
      </w:r>
      <w:r w:rsidRPr="000A03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Межрегиональном игровом конкурсе  “Зирә</w:t>
      </w: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тиен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Организатором в общеобразовательном учреждении является руководитель МО учителей татарского языка и литературы Насырова Г.Н.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20"/>
        <w:gridCol w:w="960"/>
        <w:gridCol w:w="1440"/>
        <w:gridCol w:w="1320"/>
        <w:gridCol w:w="3600"/>
      </w:tblGrid>
      <w:tr w:rsidR="000A03B3" w:rsidRPr="000A03B3" w:rsidTr="00F801C2">
        <w:trPr>
          <w:trHeight w:val="70"/>
        </w:trPr>
        <w:tc>
          <w:tcPr>
            <w:tcW w:w="600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840" w:type="dxa"/>
            <w:gridSpan w:val="5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олимпиады</w:t>
            </w:r>
          </w:p>
        </w:tc>
      </w:tr>
      <w:tr w:rsidR="000A03B3" w:rsidRPr="000A03B3" w:rsidTr="00F801C2">
        <w:tc>
          <w:tcPr>
            <w:tcW w:w="600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ОУ</w:t>
            </w:r>
          </w:p>
        </w:tc>
        <w:tc>
          <w:tcPr>
            <w:tcW w:w="9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13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3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всероссийский, межрегиональный,</w:t>
            </w: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</w:t>
            </w: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Школа №136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Арестова Анастия (4А), Клименко Лолита (4А), </w:t>
            </w: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рук. Раимова Э.Р. </w:t>
            </w:r>
          </w:p>
        </w:tc>
        <w:tc>
          <w:tcPr>
            <w:tcW w:w="9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победители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Международная дистанционная олимпиада по татарскому языку для учащихся 2-4 классов общеобразовательных учреждений РФ и Зарубежных стран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 </w:t>
            </w:r>
          </w:p>
        </w:tc>
        <w:tc>
          <w:tcPr>
            <w:tcW w:w="25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Каримов Артем (2А), Брега Никита (2А)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Рук. Хусаинова А.Н.</w:t>
            </w:r>
          </w:p>
        </w:tc>
        <w:tc>
          <w:tcPr>
            <w:tcW w:w="9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победители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 дистанционная олимпиада по татарскому языку для учащихся 2-4 классов общеобразовательных учреждений РФ и Зарубежных стран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Клименко Лолита (4А), Никитина Наталь я (4А), Баранова Алена (5А), Сметанина Карина (5А)  .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Рук. Раимова Э.Р.</w:t>
            </w:r>
          </w:p>
        </w:tc>
        <w:tc>
          <w:tcPr>
            <w:tcW w:w="9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победители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 олимпиада по татарскому языку «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ТатарТелеИнфо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Степанова Виктория (1А), Денисов Евгений (2кл.), Кузьмин Никита (7кл.), Хасанов Эдуард (8кл.),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Адрианов Алексей (8кл.)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Рук.  Хусаинова А.Н.</w:t>
            </w:r>
          </w:p>
        </w:tc>
        <w:tc>
          <w:tcPr>
            <w:tcW w:w="9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победители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 олимпиада по татарскому языку «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ТатарТелеИнфо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Мишин Эмиль (9А),  Каримуллина Гулина (9Б.)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рук. Насырова Г.Н.</w:t>
            </w:r>
          </w:p>
        </w:tc>
        <w:tc>
          <w:tcPr>
            <w:tcW w:w="9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участники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 олимпиада по татарскому языку «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ТатарТелеИнфо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Межрегиональный игровой конкурс  “Зирә</w:t>
            </w: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тиен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количество 74 человека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учителя татарского языка и литературы</w:t>
            </w: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9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Межрегиональный игровой конкурс  “Зирә</w:t>
            </w: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тиен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280"/>
        <w:gridCol w:w="1440"/>
        <w:gridCol w:w="1560"/>
        <w:gridCol w:w="1800"/>
        <w:gridCol w:w="2640"/>
      </w:tblGrid>
      <w:tr w:rsidR="000A03B3" w:rsidRPr="000A03B3" w:rsidTr="00F801C2">
        <w:trPr>
          <w:trHeight w:val="70"/>
        </w:trPr>
        <w:tc>
          <w:tcPr>
            <w:tcW w:w="600" w:type="dxa"/>
            <w:vMerge w:val="restart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720" w:type="dxa"/>
            <w:gridSpan w:val="5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</w:t>
            </w:r>
            <w:r w:rsidRPr="000A0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творческие конкурсы</w:t>
            </w:r>
          </w:p>
        </w:tc>
      </w:tr>
      <w:tr w:rsidR="000A03B3" w:rsidRPr="000A03B3" w:rsidTr="00F801C2">
        <w:tc>
          <w:tcPr>
            <w:tcW w:w="600" w:type="dxa"/>
            <w:vMerge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</w:t>
            </w: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победителя и руководителя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всероссийский, межрегиональный,</w:t>
            </w: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</w:t>
            </w:r>
          </w:p>
          <w:p w:rsidR="000A03B3" w:rsidRPr="000A03B3" w:rsidRDefault="000A03B3" w:rsidP="000A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rPr>
          <w:trHeight w:val="705"/>
        </w:trPr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(5Б)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рук.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Раимова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Э.Р.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творческий конкурс 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«Новогодняя открытка»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Ниглядеева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Полина(2А)  </w:t>
            </w: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рук. Хусаинова А.Н.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творческий конкурс 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«Новогодняя открытка»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Мусин Ислам (6кл.), Григорьев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Рамис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(7кл.)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Рук. Хусаинова А.Н.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республиканский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сочинений «Мой любимый учитель»</w:t>
            </w: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Каримуллина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Гулина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(9Б)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рук. Насырова Г.Н.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республиканский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сочинений «Мой любимый учитель»</w:t>
            </w: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Григорьев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Рамис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(7кл.)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рук. Хусаинова А.Н.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«Таланты России»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Сайфутдинов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Булат, 6А;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рук.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Сайфутдинова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Ч.Х.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место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«Самовыражение в прозе и поэзии», номинация: сочинение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Миронова Вероника(5Б),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Емелина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Ульяна (5А),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Любарщюк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Дарья (5Б)  </w:t>
            </w: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рук.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Раимова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Э.Р.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творческий конкурс 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«Новогодняя открытка»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Брега Никита(2А)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рук.  Хусаинова А.Н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3место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творческий конкурс 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«Новогодняя открытка»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Кузьмина Ксения (7А), Сметанина Карина(5А)   </w:t>
            </w: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рук. 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Раимова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Э.Р.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республиканский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 сочинений «Мой любимый учитель» </w:t>
            </w: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Сметанина Карина (5А)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Рук.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Раимова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Э.Р.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Всероссийский конкурс «Новогодний карнавал творчества»  </w:t>
            </w:r>
          </w:p>
        </w:tc>
      </w:tr>
      <w:tr w:rsidR="000A03B3" w:rsidRPr="000A03B3" w:rsidTr="00F801C2">
        <w:tc>
          <w:tcPr>
            <w:tcW w:w="6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Бадертдинова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Зиля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.) </w:t>
            </w: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рук. Насырова Г.Н</w:t>
            </w: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6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этап конкурса чтецов</w:t>
            </w:r>
          </w:p>
        </w:tc>
        <w:tc>
          <w:tcPr>
            <w:tcW w:w="180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</w:t>
      </w:r>
      <w:proofErr w:type="spellStart"/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неклассная</w:t>
      </w:r>
      <w:proofErr w:type="spellEnd"/>
      <w:r w:rsidRPr="000A0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2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1114"/>
        <w:gridCol w:w="1701"/>
        <w:gridCol w:w="993"/>
        <w:gridCol w:w="850"/>
        <w:gridCol w:w="1976"/>
      </w:tblGrid>
      <w:tr w:rsidR="000A03B3" w:rsidRPr="000A03B3" w:rsidTr="00F801C2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(семинар, конференция и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Организатор, учредитель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учителя</w:t>
            </w:r>
          </w:p>
        </w:tc>
      </w:tr>
      <w:tr w:rsidR="000A03B3" w:rsidRPr="000A03B3" w:rsidTr="00F801C2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Научно-познавательный, творческий и интеллектуальный конкурс «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Тамчы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шоу»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14.04.2015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«Мир грибов»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(П) ФУ, телеканал «Новый век»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Сайфутдинова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Ч.Х.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Хусаинова А.Н.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Раимова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</w:tr>
      <w:tr w:rsidR="000A03B3" w:rsidRPr="000A03B3" w:rsidTr="00F801C2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Поэтический 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посвященный 129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летию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великого татарского поэта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Г.Тукая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20.04.2015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шигърият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серләреңне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№ 136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учителя татарского языка</w:t>
            </w:r>
          </w:p>
        </w:tc>
      </w:tr>
      <w:tr w:rsidR="000A03B3" w:rsidRPr="000A03B3" w:rsidTr="00F801C2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Литературно-музыкальная композиция, посвященная 70летию Великой Победы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6.05. 2015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№136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учителя татарского языка</w:t>
            </w:r>
          </w:p>
        </w:tc>
      </w:tr>
      <w:tr w:rsidR="000A03B3" w:rsidRPr="000A03B3" w:rsidTr="00F801C2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театра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Г.Камала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29. 04. 2015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«Минем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исемем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Кызыл»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Государственный татарский  академический  театр  имени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Г.Камала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МО татарского языка и литературы МБОУ «Школа №136»</w:t>
            </w:r>
          </w:p>
        </w:tc>
      </w:tr>
      <w:tr w:rsidR="000A03B3" w:rsidRPr="000A03B3" w:rsidTr="00F801C2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театра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Г.Камала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14.04. 2015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“Банкрот”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Государственный татарский  академический  театр  имени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Г.Камала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МО татарского языка и литературы МБОУ «Школа №136»</w:t>
            </w:r>
          </w:p>
        </w:tc>
      </w:tr>
      <w:tr w:rsidR="000A03B3" w:rsidRPr="000A03B3" w:rsidTr="00F801C2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 музеев города: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Национальный музей РТ, музей ВОВ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16. 05. 2015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«18 ма</w:t>
            </w:r>
            <w:proofErr w:type="gram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Международный день музеев»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12чел,11А класс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МО татарского языка и литературы</w:t>
            </w:r>
          </w:p>
        </w:tc>
      </w:tr>
      <w:tr w:rsidR="000A03B3" w:rsidRPr="000A03B3" w:rsidTr="00F801C2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рамках Весенней недели добра состоялась игра среди командиров детских организаций. 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27.04.2015</w:t>
            </w: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"Город чудный, город древний" по </w:t>
            </w: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творчеству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М.Джалиля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Г.Тукая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Школа №136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3B3" w:rsidRPr="000A03B3" w:rsidRDefault="000A03B3" w:rsidP="000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Насырова Г.Н.  </w:t>
            </w:r>
            <w:proofErr w:type="spellStart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</w:t>
            </w:r>
            <w:proofErr w:type="spellEnd"/>
            <w:r w:rsidRPr="000A0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</w:tbl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год учащиеся нашей школы участвуют во всероссийском конкурсе – игре «З</w:t>
      </w:r>
      <w:r w:rsidRPr="000A03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ирәк тиен”.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6"/>
        <w:gridCol w:w="1667"/>
        <w:gridCol w:w="1601"/>
        <w:gridCol w:w="1404"/>
        <w:gridCol w:w="1437"/>
        <w:gridCol w:w="1665"/>
      </w:tblGrid>
      <w:tr w:rsidR="000A03B3" w:rsidRPr="000A03B3" w:rsidTr="00F801C2">
        <w:tc>
          <w:tcPr>
            <w:tcW w:w="152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Уку елы</w:t>
            </w:r>
          </w:p>
        </w:tc>
        <w:tc>
          <w:tcPr>
            <w:tcW w:w="1717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Кол-во участников</w:t>
            </w:r>
          </w:p>
        </w:tc>
        <w:tc>
          <w:tcPr>
            <w:tcW w:w="170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Тат.гр</w:t>
            </w:r>
          </w:p>
        </w:tc>
        <w:tc>
          <w:tcPr>
            <w:tcW w:w="151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Рус гр</w:t>
            </w:r>
          </w:p>
        </w:tc>
        <w:tc>
          <w:tcPr>
            <w:tcW w:w="150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Вошли в первые 100</w:t>
            </w:r>
          </w:p>
        </w:tc>
        <w:tc>
          <w:tcPr>
            <w:tcW w:w="174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Из них-Призеры</w:t>
            </w:r>
          </w:p>
        </w:tc>
      </w:tr>
      <w:tr w:rsidR="000A03B3" w:rsidRPr="000A03B3" w:rsidTr="00F801C2">
        <w:tc>
          <w:tcPr>
            <w:tcW w:w="152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2010-11</w:t>
            </w:r>
          </w:p>
        </w:tc>
        <w:tc>
          <w:tcPr>
            <w:tcW w:w="1717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122</w:t>
            </w:r>
          </w:p>
        </w:tc>
        <w:tc>
          <w:tcPr>
            <w:tcW w:w="170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</w:p>
        </w:tc>
        <w:tc>
          <w:tcPr>
            <w:tcW w:w="151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87</w:t>
            </w:r>
          </w:p>
        </w:tc>
        <w:tc>
          <w:tcPr>
            <w:tcW w:w="150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4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</w:tr>
      <w:tr w:rsidR="000A03B3" w:rsidRPr="000A03B3" w:rsidTr="00F801C2">
        <w:tc>
          <w:tcPr>
            <w:tcW w:w="152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2011-12</w:t>
            </w:r>
          </w:p>
        </w:tc>
        <w:tc>
          <w:tcPr>
            <w:tcW w:w="1717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82</w:t>
            </w:r>
          </w:p>
        </w:tc>
        <w:tc>
          <w:tcPr>
            <w:tcW w:w="170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</w:p>
        </w:tc>
        <w:tc>
          <w:tcPr>
            <w:tcW w:w="151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42</w:t>
            </w:r>
          </w:p>
        </w:tc>
        <w:tc>
          <w:tcPr>
            <w:tcW w:w="150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4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0A03B3" w:rsidRPr="000A03B3" w:rsidTr="00F801C2">
        <w:tc>
          <w:tcPr>
            <w:tcW w:w="152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2012-13</w:t>
            </w:r>
          </w:p>
        </w:tc>
        <w:tc>
          <w:tcPr>
            <w:tcW w:w="1717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104</w:t>
            </w:r>
          </w:p>
        </w:tc>
        <w:tc>
          <w:tcPr>
            <w:tcW w:w="170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</w:p>
        </w:tc>
        <w:tc>
          <w:tcPr>
            <w:tcW w:w="151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64</w:t>
            </w:r>
          </w:p>
        </w:tc>
        <w:tc>
          <w:tcPr>
            <w:tcW w:w="150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174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</w:tr>
      <w:tr w:rsidR="000A03B3" w:rsidRPr="000A03B3" w:rsidTr="00F801C2">
        <w:tc>
          <w:tcPr>
            <w:tcW w:w="152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2013-14</w:t>
            </w:r>
          </w:p>
        </w:tc>
        <w:tc>
          <w:tcPr>
            <w:tcW w:w="1717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114</w:t>
            </w:r>
          </w:p>
        </w:tc>
        <w:tc>
          <w:tcPr>
            <w:tcW w:w="170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34</w:t>
            </w:r>
          </w:p>
        </w:tc>
        <w:tc>
          <w:tcPr>
            <w:tcW w:w="151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80</w:t>
            </w:r>
          </w:p>
        </w:tc>
        <w:tc>
          <w:tcPr>
            <w:tcW w:w="150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17</w:t>
            </w:r>
          </w:p>
        </w:tc>
        <w:tc>
          <w:tcPr>
            <w:tcW w:w="174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</w:tr>
      <w:tr w:rsidR="000A03B3" w:rsidRPr="000A03B3" w:rsidTr="00F801C2">
        <w:tc>
          <w:tcPr>
            <w:tcW w:w="152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2014-15</w:t>
            </w:r>
          </w:p>
        </w:tc>
        <w:tc>
          <w:tcPr>
            <w:tcW w:w="1717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74</w:t>
            </w:r>
          </w:p>
        </w:tc>
        <w:tc>
          <w:tcPr>
            <w:tcW w:w="170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</w:tc>
        <w:tc>
          <w:tcPr>
            <w:tcW w:w="151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44</w:t>
            </w:r>
          </w:p>
        </w:tc>
        <w:tc>
          <w:tcPr>
            <w:tcW w:w="1508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1746" w:type="dxa"/>
          </w:tcPr>
          <w:p w:rsidR="000A03B3" w:rsidRPr="000A03B3" w:rsidRDefault="000A03B3" w:rsidP="000A0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A03B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</w:tr>
    </w:tbl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обучение.</w:t>
      </w:r>
    </w:p>
    <w:p w:rsidR="000A03B3" w:rsidRPr="000A03B3" w:rsidRDefault="000A03B3" w:rsidP="000A0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  Постановлением </w:t>
      </w:r>
      <w:proofErr w:type="gram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№ 401 от 16.06.08.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образования», письмом МО РФ № 17-253-6 от 14.11.88. и на основании Медицинских справок, выданных учащимся, в 2014-15 учебном году на домашнем обучении были 7 учащихся. Из них 3 – являлись на индивидуальном обучении с конца сентября 2014 года по 31 мая 2015г. Остальные были на домашнем обучении на короткие сроки. Все учащиеся, находящиеся на домашнем обучении получили образование, успешно закончили учебный год и переведены в следующие классы. </w:t>
      </w:r>
      <w:proofErr w:type="spellStart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Скапцова</w:t>
      </w:r>
      <w:proofErr w:type="spellEnd"/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Марина, ученица 11 класса, в апреле 2015 года была отчислена в связи с поступлением в колледж.</w:t>
      </w:r>
    </w:p>
    <w:p w:rsidR="000A03B3" w:rsidRPr="000A03B3" w:rsidRDefault="000A03B3" w:rsidP="000A03B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A03B3" w:rsidRPr="000A03B3" w:rsidRDefault="000A03B3" w:rsidP="000A03B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с одаренными учащимися по подготовке к олимпиадам по предметам татарский язык и литература.</w:t>
      </w:r>
    </w:p>
    <w:p w:rsidR="000A03B3" w:rsidRPr="000A03B3" w:rsidRDefault="000A03B3" w:rsidP="000A03B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преподавание татарского языка и литературы, широко используя инновационные технологии.</w:t>
      </w:r>
    </w:p>
    <w:p w:rsidR="000A03B3" w:rsidRPr="000A03B3" w:rsidRDefault="000A03B3" w:rsidP="000A03B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комплектованию классов с воспитанием на татарском языке.</w:t>
      </w:r>
    </w:p>
    <w:p w:rsidR="000A03B3" w:rsidRPr="000A03B3" w:rsidRDefault="000A03B3" w:rsidP="000A03B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3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качественный уровень педагогических кадров.</w:t>
      </w:r>
    </w:p>
    <w:p w:rsidR="000A03B3" w:rsidRPr="000A03B3" w:rsidRDefault="000A03B3" w:rsidP="000A03B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Pr="000A03B3" w:rsidRDefault="000A03B3" w:rsidP="000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p w:rsidR="000A03B3" w:rsidRPr="009D1480" w:rsidRDefault="000A03B3" w:rsidP="009D1480">
      <w:pPr>
        <w:ind w:left="-851"/>
        <w:rPr>
          <w:rFonts w:ascii="Times New Roman" w:hAnsi="Times New Roman" w:cs="Times New Roman"/>
          <w:sz w:val="28"/>
          <w:szCs w:val="24"/>
        </w:rPr>
      </w:pPr>
    </w:p>
    <w:sectPr w:rsidR="000A03B3" w:rsidRPr="009D1480" w:rsidSect="00035371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 Tatar">
    <w:altName w:val="Impact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0.9pt;height:10.9pt" o:bullet="t">
        <v:imagedata r:id="rId1" o:title="mso4B4"/>
      </v:shape>
    </w:pict>
  </w:numPicBullet>
  <w:abstractNum w:abstractNumId="0">
    <w:nsid w:val="23285E45"/>
    <w:multiLevelType w:val="hybridMultilevel"/>
    <w:tmpl w:val="A2DEBF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35F39BB"/>
    <w:multiLevelType w:val="hybridMultilevel"/>
    <w:tmpl w:val="9FA652EE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58A5FB2"/>
    <w:multiLevelType w:val="hybridMultilevel"/>
    <w:tmpl w:val="CAC20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F314F9"/>
    <w:multiLevelType w:val="hybridMultilevel"/>
    <w:tmpl w:val="C1CC5EB0"/>
    <w:lvl w:ilvl="0" w:tplc="C3763A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">
    <w:nsid w:val="35AA7F36"/>
    <w:multiLevelType w:val="hybridMultilevel"/>
    <w:tmpl w:val="3E70C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211FC"/>
    <w:multiLevelType w:val="hybridMultilevel"/>
    <w:tmpl w:val="409E5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8004DA"/>
    <w:multiLevelType w:val="hybridMultilevel"/>
    <w:tmpl w:val="3C248F20"/>
    <w:lvl w:ilvl="0" w:tplc="89644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DF05C7"/>
    <w:multiLevelType w:val="hybridMultilevel"/>
    <w:tmpl w:val="A8F2E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D44D07"/>
    <w:multiLevelType w:val="multilevel"/>
    <w:tmpl w:val="732E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3D0399"/>
    <w:multiLevelType w:val="hybridMultilevel"/>
    <w:tmpl w:val="5226D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8937DA"/>
    <w:multiLevelType w:val="hybridMultilevel"/>
    <w:tmpl w:val="DC18FF4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"/>
  </w:num>
  <w:num w:numId="5">
    <w:abstractNumId w:val="9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80"/>
    <w:rsid w:val="00035371"/>
    <w:rsid w:val="000654BC"/>
    <w:rsid w:val="000A03B3"/>
    <w:rsid w:val="00796E13"/>
    <w:rsid w:val="0092685F"/>
    <w:rsid w:val="009D1480"/>
    <w:rsid w:val="00B66334"/>
    <w:rsid w:val="00E6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4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numbering" w:customStyle="1" w:styleId="1">
    <w:name w:val="Нет списка1"/>
    <w:next w:val="a2"/>
    <w:semiHidden/>
    <w:rsid w:val="000A03B3"/>
  </w:style>
  <w:style w:type="table" w:styleId="a3">
    <w:name w:val="Table Grid"/>
    <w:basedOn w:val="a1"/>
    <w:rsid w:val="000A0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0A03B3"/>
    <w:pPr>
      <w:spacing w:after="0" w:line="240" w:lineRule="auto"/>
      <w:jc w:val="both"/>
    </w:pPr>
    <w:rPr>
      <w:rFonts w:ascii="Peterburg Tatar" w:eastAsia="Times New Roman" w:hAnsi="Peterburg Tatar" w:cs="Times New Roman"/>
      <w:sz w:val="24"/>
      <w:szCs w:val="20"/>
      <w:lang w:val="ar-SA" w:eastAsia="ru-RU"/>
    </w:rPr>
  </w:style>
  <w:style w:type="character" w:customStyle="1" w:styleId="a5">
    <w:name w:val="Основной текст Знак"/>
    <w:basedOn w:val="a0"/>
    <w:link w:val="a4"/>
    <w:rsid w:val="000A03B3"/>
    <w:rPr>
      <w:rFonts w:ascii="Peterburg Tatar" w:eastAsia="Times New Roman" w:hAnsi="Peterburg Tatar" w:cs="Times New Roman"/>
      <w:sz w:val="24"/>
      <w:szCs w:val="20"/>
      <w:lang w:val="ar-SA" w:eastAsia="ru-RU"/>
    </w:rPr>
  </w:style>
  <w:style w:type="paragraph" w:styleId="a6">
    <w:name w:val="Normal (Web)"/>
    <w:basedOn w:val="a"/>
    <w:rsid w:val="000A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A03B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A03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0A03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4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numbering" w:customStyle="1" w:styleId="1">
    <w:name w:val="Нет списка1"/>
    <w:next w:val="a2"/>
    <w:semiHidden/>
    <w:rsid w:val="000A03B3"/>
  </w:style>
  <w:style w:type="table" w:styleId="a3">
    <w:name w:val="Table Grid"/>
    <w:basedOn w:val="a1"/>
    <w:rsid w:val="000A0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0A03B3"/>
    <w:pPr>
      <w:spacing w:after="0" w:line="240" w:lineRule="auto"/>
      <w:jc w:val="both"/>
    </w:pPr>
    <w:rPr>
      <w:rFonts w:ascii="Peterburg Tatar" w:eastAsia="Times New Roman" w:hAnsi="Peterburg Tatar" w:cs="Times New Roman"/>
      <w:sz w:val="24"/>
      <w:szCs w:val="20"/>
      <w:lang w:val="ar-SA" w:eastAsia="ru-RU"/>
    </w:rPr>
  </w:style>
  <w:style w:type="character" w:customStyle="1" w:styleId="a5">
    <w:name w:val="Основной текст Знак"/>
    <w:basedOn w:val="a0"/>
    <w:link w:val="a4"/>
    <w:rsid w:val="000A03B3"/>
    <w:rPr>
      <w:rFonts w:ascii="Peterburg Tatar" w:eastAsia="Times New Roman" w:hAnsi="Peterburg Tatar" w:cs="Times New Roman"/>
      <w:sz w:val="24"/>
      <w:szCs w:val="20"/>
      <w:lang w:val="ar-SA" w:eastAsia="ru-RU"/>
    </w:rPr>
  </w:style>
  <w:style w:type="paragraph" w:styleId="a6">
    <w:name w:val="Normal (Web)"/>
    <w:basedOn w:val="a"/>
    <w:rsid w:val="000A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A03B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A03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0A03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murzaev-sergey-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nsportal.ru/node/12727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ksimus42.ru" TargetMode="External"/><Relationship Id="rId11" Type="http://schemas.openxmlformats.org/officeDocument/2006/relationships/hyperlink" Target="http://PARNAS42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goraim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hportfolio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8299</Words>
  <Characters>47307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И</cp:lastModifiedBy>
  <cp:revision>2</cp:revision>
  <dcterms:created xsi:type="dcterms:W3CDTF">2015-07-02T08:25:00Z</dcterms:created>
  <dcterms:modified xsi:type="dcterms:W3CDTF">2015-07-02T08:25:00Z</dcterms:modified>
</cp:coreProperties>
</file>